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E219" w14:textId="77777777" w:rsidR="000061A7" w:rsidRPr="00B77296" w:rsidRDefault="00B77296" w:rsidP="00B77296">
      <w:pPr>
        <w:jc w:val="center"/>
      </w:pPr>
      <w:r w:rsidRPr="00B77296">
        <w:rPr>
          <w:noProof/>
        </w:rPr>
        <w:drawing>
          <wp:inline distT="0" distB="0" distL="0" distR="0" wp14:anchorId="7A9FA927" wp14:editId="5A294922">
            <wp:extent cx="3270250" cy="1635125"/>
            <wp:effectExtent l="0" t="0" r="6350" b="3175"/>
            <wp:docPr id="4" name="Picture 4" descr="Image result for bar standard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bar standards boar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70250" cy="1635125"/>
                    </a:xfrm>
                    <a:prstGeom prst="rect">
                      <a:avLst/>
                    </a:prstGeom>
                    <a:noFill/>
                    <a:ln>
                      <a:noFill/>
                    </a:ln>
                  </pic:spPr>
                </pic:pic>
              </a:graphicData>
            </a:graphic>
          </wp:inline>
        </w:drawing>
      </w:r>
    </w:p>
    <w:p w14:paraId="412AAF8D" w14:textId="77777777" w:rsidR="000061A7" w:rsidRPr="00B77296" w:rsidRDefault="000061A7" w:rsidP="00753817">
      <w:pPr>
        <w:rPr>
          <w:rFonts w:eastAsia="Batang"/>
        </w:rPr>
      </w:pPr>
    </w:p>
    <w:p w14:paraId="1D9D7F3A" w14:textId="77777777" w:rsidR="000061A7" w:rsidRPr="00B77296" w:rsidRDefault="000061A7" w:rsidP="00753817">
      <w:pPr>
        <w:rPr>
          <w:rFonts w:eastAsia="Batang"/>
        </w:rPr>
      </w:pPr>
    </w:p>
    <w:p w14:paraId="3E26A717" w14:textId="77777777" w:rsidR="000061A7" w:rsidRPr="00B77296" w:rsidRDefault="000061A7" w:rsidP="00753817">
      <w:pPr>
        <w:rPr>
          <w:rFonts w:eastAsia="Batang"/>
        </w:rPr>
      </w:pPr>
    </w:p>
    <w:p w14:paraId="6BE50115" w14:textId="77777777" w:rsidR="000061A7" w:rsidRPr="00B77296" w:rsidRDefault="000061A7" w:rsidP="00753817">
      <w:pPr>
        <w:rPr>
          <w:rFonts w:eastAsia="Batang"/>
        </w:rPr>
      </w:pPr>
    </w:p>
    <w:p w14:paraId="4B6779C4" w14:textId="77777777" w:rsidR="00D54E47" w:rsidRPr="00B77296" w:rsidRDefault="00D54E47" w:rsidP="00753817">
      <w:pPr>
        <w:rPr>
          <w:rFonts w:eastAsia="Batang"/>
          <w:b/>
        </w:rPr>
      </w:pPr>
    </w:p>
    <w:p w14:paraId="5BB726D9" w14:textId="10836F3A" w:rsidR="00D147BC" w:rsidRPr="00B77296" w:rsidRDefault="00B77296" w:rsidP="00753817">
      <w:pPr>
        <w:rPr>
          <w:rFonts w:eastAsia="Batang"/>
          <w:b/>
          <w:sz w:val="40"/>
          <w:szCs w:val="40"/>
        </w:rPr>
      </w:pPr>
      <w:r w:rsidRPr="00B77296">
        <w:rPr>
          <w:rFonts w:eastAsia="Batang"/>
          <w:b/>
          <w:sz w:val="40"/>
          <w:szCs w:val="40"/>
        </w:rPr>
        <w:t>Bar Standards Board</w:t>
      </w:r>
    </w:p>
    <w:p w14:paraId="1C5A3A16" w14:textId="77777777" w:rsidR="00D147BC" w:rsidRPr="00B77296" w:rsidRDefault="00D147BC" w:rsidP="00753817">
      <w:pPr>
        <w:rPr>
          <w:rFonts w:eastAsia="Batang"/>
          <w:b/>
          <w:sz w:val="40"/>
          <w:szCs w:val="40"/>
        </w:rPr>
      </w:pPr>
    </w:p>
    <w:p w14:paraId="4C731D02" w14:textId="5088F6D2" w:rsidR="000061A7" w:rsidRPr="00B77296" w:rsidRDefault="003542F9" w:rsidP="00753817">
      <w:pPr>
        <w:rPr>
          <w:rFonts w:eastAsia="Batang"/>
          <w:b/>
          <w:sz w:val="40"/>
          <w:szCs w:val="40"/>
        </w:rPr>
      </w:pPr>
      <w:r w:rsidRPr="00B77296">
        <w:rPr>
          <w:rFonts w:eastAsia="Batang"/>
          <w:b/>
          <w:sz w:val="40"/>
          <w:szCs w:val="40"/>
        </w:rPr>
        <w:t>Appointment</w:t>
      </w:r>
      <w:r w:rsidR="00B77296" w:rsidRPr="00B77296">
        <w:rPr>
          <w:rFonts w:eastAsia="Batang"/>
          <w:b/>
          <w:sz w:val="40"/>
          <w:szCs w:val="40"/>
        </w:rPr>
        <w:t xml:space="preserve"> of </w:t>
      </w:r>
      <w:r w:rsidR="00B61274">
        <w:rPr>
          <w:rFonts w:eastAsia="Batang"/>
          <w:b/>
          <w:sz w:val="40"/>
          <w:szCs w:val="40"/>
        </w:rPr>
        <w:t>Chair</w:t>
      </w:r>
    </w:p>
    <w:p w14:paraId="772CA659" w14:textId="77777777" w:rsidR="000061A7" w:rsidRPr="00B77296" w:rsidRDefault="000061A7" w:rsidP="00753817">
      <w:pPr>
        <w:rPr>
          <w:rFonts w:eastAsia="Batang"/>
          <w:b/>
        </w:rPr>
      </w:pPr>
    </w:p>
    <w:p w14:paraId="06F68F42" w14:textId="77777777" w:rsidR="000061A7" w:rsidRPr="00B77296" w:rsidRDefault="000061A7" w:rsidP="00753817">
      <w:pPr>
        <w:rPr>
          <w:rFonts w:eastAsia="Batang"/>
          <w:b/>
        </w:rPr>
      </w:pPr>
    </w:p>
    <w:p w14:paraId="3BE2923F" w14:textId="77777777" w:rsidR="000061A7" w:rsidRPr="00B77296" w:rsidRDefault="000061A7" w:rsidP="00753817">
      <w:pPr>
        <w:rPr>
          <w:rFonts w:eastAsia="Batang"/>
          <w:b/>
          <w:sz w:val="32"/>
          <w:szCs w:val="32"/>
        </w:rPr>
      </w:pPr>
      <w:r w:rsidRPr="00B77296">
        <w:rPr>
          <w:rFonts w:eastAsia="Batang"/>
          <w:b/>
          <w:sz w:val="32"/>
          <w:szCs w:val="32"/>
        </w:rPr>
        <w:t>Information pack for candidates</w:t>
      </w:r>
    </w:p>
    <w:p w14:paraId="7E11485C" w14:textId="77777777" w:rsidR="000F5118" w:rsidRPr="00B77296" w:rsidRDefault="000F5118" w:rsidP="00753817">
      <w:pPr>
        <w:rPr>
          <w:rFonts w:eastAsia="Batang"/>
          <w:b/>
        </w:rPr>
      </w:pPr>
    </w:p>
    <w:p w14:paraId="7811EA94" w14:textId="77777777" w:rsidR="000F5118" w:rsidRPr="00B77296" w:rsidRDefault="000F5118" w:rsidP="00753817">
      <w:pPr>
        <w:rPr>
          <w:rFonts w:eastAsia="Batang"/>
          <w:b/>
        </w:rPr>
      </w:pPr>
    </w:p>
    <w:p w14:paraId="62612507" w14:textId="77777777" w:rsidR="000F5118" w:rsidRPr="00B77296" w:rsidRDefault="000F5118" w:rsidP="00753817">
      <w:pPr>
        <w:rPr>
          <w:rFonts w:eastAsia="Batang"/>
          <w:b/>
        </w:rPr>
      </w:pPr>
    </w:p>
    <w:p w14:paraId="43D661B9" w14:textId="77777777" w:rsidR="000F5118" w:rsidRPr="00B77296" w:rsidRDefault="000F5118" w:rsidP="00753817">
      <w:pPr>
        <w:rPr>
          <w:rFonts w:eastAsia="Batang"/>
          <w:b/>
        </w:rPr>
      </w:pPr>
    </w:p>
    <w:p w14:paraId="126FCA6E" w14:textId="77777777" w:rsidR="000F5118" w:rsidRPr="00B77296" w:rsidRDefault="000F5118" w:rsidP="00753817">
      <w:pPr>
        <w:rPr>
          <w:rFonts w:eastAsia="Batang"/>
          <w:b/>
        </w:rPr>
      </w:pPr>
    </w:p>
    <w:p w14:paraId="65B597BB" w14:textId="77777777" w:rsidR="000F5118" w:rsidRPr="00B77296" w:rsidRDefault="000F5118" w:rsidP="00753817">
      <w:pPr>
        <w:rPr>
          <w:rFonts w:eastAsia="Batang"/>
          <w:b/>
        </w:rPr>
      </w:pPr>
    </w:p>
    <w:p w14:paraId="028ABC80" w14:textId="77777777" w:rsidR="000F5118" w:rsidRPr="00B77296" w:rsidRDefault="000F5118" w:rsidP="00753817">
      <w:pPr>
        <w:rPr>
          <w:rFonts w:eastAsia="Batang"/>
          <w:b/>
        </w:rPr>
      </w:pPr>
    </w:p>
    <w:p w14:paraId="1F6E2CA1" w14:textId="77777777" w:rsidR="000F5118" w:rsidRPr="00B77296" w:rsidRDefault="000F5118" w:rsidP="00753817">
      <w:pPr>
        <w:rPr>
          <w:rFonts w:eastAsia="Batang"/>
          <w:b/>
        </w:rPr>
      </w:pPr>
    </w:p>
    <w:p w14:paraId="60B2E3D2" w14:textId="77777777" w:rsidR="000F5118" w:rsidRPr="00B77296" w:rsidRDefault="000F5118" w:rsidP="00753817">
      <w:pPr>
        <w:rPr>
          <w:rFonts w:eastAsia="Batang"/>
          <w:b/>
        </w:rPr>
      </w:pPr>
    </w:p>
    <w:p w14:paraId="6D83DB79" w14:textId="14865F55" w:rsidR="000061A7" w:rsidRPr="00DD61C4" w:rsidRDefault="00245443" w:rsidP="002C4C0A">
      <w:pPr>
        <w:rPr>
          <w:sz w:val="32"/>
          <w:szCs w:val="32"/>
        </w:rPr>
        <w:sectPr w:rsidR="000061A7" w:rsidRPr="00DD61C4" w:rsidSect="00F8302D">
          <w:headerReference w:type="default" r:id="rId13"/>
          <w:footerReference w:type="default" r:id="rId14"/>
          <w:headerReference w:type="first" r:id="rId15"/>
          <w:footerReference w:type="first" r:id="rId16"/>
          <w:pgSz w:w="11906" w:h="16838" w:code="9"/>
          <w:pgMar w:top="1134" w:right="1797" w:bottom="1440" w:left="1797" w:header="709" w:footer="709" w:gutter="0"/>
          <w:cols w:space="708"/>
          <w:titlePg/>
          <w:docGrid w:linePitch="360"/>
        </w:sectPr>
      </w:pPr>
      <w:r w:rsidRPr="00C46DA3">
        <w:rPr>
          <w:i/>
          <w:iCs/>
          <w:color w:val="000000"/>
          <w:sz w:val="32"/>
          <w:szCs w:val="32"/>
        </w:rPr>
        <w:t xml:space="preserve">This information pack is available in Braille, large </w:t>
      </w:r>
      <w:proofErr w:type="gramStart"/>
      <w:r w:rsidRPr="00C46DA3">
        <w:rPr>
          <w:i/>
          <w:iCs/>
          <w:color w:val="000000"/>
          <w:sz w:val="32"/>
          <w:szCs w:val="32"/>
        </w:rPr>
        <w:t>print</w:t>
      </w:r>
      <w:proofErr w:type="gramEnd"/>
      <w:r w:rsidRPr="00C46DA3">
        <w:rPr>
          <w:i/>
          <w:iCs/>
          <w:color w:val="000000"/>
          <w:sz w:val="32"/>
          <w:szCs w:val="32"/>
        </w:rPr>
        <w:t xml:space="preserve"> or other formats. It </w:t>
      </w:r>
      <w:r>
        <w:rPr>
          <w:i/>
          <w:iCs/>
          <w:color w:val="000000"/>
          <w:sz w:val="32"/>
          <w:szCs w:val="32"/>
        </w:rPr>
        <w:t>can</w:t>
      </w:r>
      <w:r w:rsidRPr="00C46DA3">
        <w:rPr>
          <w:i/>
          <w:iCs/>
          <w:color w:val="000000"/>
          <w:sz w:val="32"/>
          <w:szCs w:val="32"/>
        </w:rPr>
        <w:t xml:space="preserve"> also</w:t>
      </w:r>
      <w:r>
        <w:rPr>
          <w:i/>
          <w:iCs/>
          <w:color w:val="000000"/>
          <w:sz w:val="32"/>
          <w:szCs w:val="32"/>
        </w:rPr>
        <w:t xml:space="preserve"> be made</w:t>
      </w:r>
      <w:r w:rsidRPr="00C46DA3">
        <w:rPr>
          <w:i/>
          <w:iCs/>
          <w:color w:val="000000"/>
          <w:sz w:val="32"/>
          <w:szCs w:val="32"/>
        </w:rPr>
        <w:t xml:space="preserve"> available in Welsh</w:t>
      </w:r>
    </w:p>
    <w:p w14:paraId="0ADAB19E" w14:textId="54403031" w:rsidR="003D312F" w:rsidRDefault="002C4C0A" w:rsidP="008D2AD0">
      <w:pPr>
        <w:pStyle w:val="Heading1"/>
        <w:rPr>
          <w:rFonts w:ascii="Arial" w:hAnsi="Arial" w:cs="Arial"/>
          <w:color w:val="auto"/>
          <w:sz w:val="32"/>
          <w:szCs w:val="32"/>
        </w:rPr>
      </w:pPr>
      <w:bookmarkStart w:id="0" w:name="_Toc83115524"/>
      <w:r>
        <w:rPr>
          <w:rFonts w:ascii="Arial" w:hAnsi="Arial" w:cs="Arial"/>
          <w:color w:val="auto"/>
          <w:sz w:val="32"/>
          <w:szCs w:val="32"/>
        </w:rPr>
        <w:lastRenderedPageBreak/>
        <w:t>Welcome from our Director General</w:t>
      </w:r>
    </w:p>
    <w:p w14:paraId="3D85A3E3" w14:textId="15841ECB" w:rsidR="002C4C0A" w:rsidRDefault="002C4C0A" w:rsidP="002C4C0A"/>
    <w:p w14:paraId="750CD9B0" w14:textId="77777777" w:rsidR="002C4C0A" w:rsidRDefault="002C4C0A" w:rsidP="002C4C0A">
      <w:r>
        <w:t xml:space="preserve">Chairing the Bar Standards Board offers you a unique opportunity to ensure that barristers now </w:t>
      </w:r>
      <w:proofErr w:type="gramStart"/>
      <w:r>
        <w:t>and in the future</w:t>
      </w:r>
      <w:proofErr w:type="gramEnd"/>
      <w:r>
        <w:t xml:space="preserve"> serve the public and the rule of law. </w:t>
      </w:r>
    </w:p>
    <w:p w14:paraId="090827A8" w14:textId="77777777" w:rsidR="002C4C0A" w:rsidRDefault="002C4C0A" w:rsidP="002C4C0A"/>
    <w:p w14:paraId="18E60F1B" w14:textId="77777777" w:rsidR="002C4C0A" w:rsidRDefault="002C4C0A" w:rsidP="002C4C0A">
      <w:r>
        <w:t xml:space="preserve">We have a clear vision of a profession which provides a range of good value and understandable legal services to the public, which is itself a reflection of the society it serves and serves diverse consumers equally and which upholds high ethical and professional standards. </w:t>
      </w:r>
    </w:p>
    <w:p w14:paraId="4CDE45B1" w14:textId="77777777" w:rsidR="002C4C0A" w:rsidRDefault="002C4C0A" w:rsidP="002C4C0A"/>
    <w:p w14:paraId="06246AB3" w14:textId="77777777" w:rsidR="002C4C0A" w:rsidRDefault="002C4C0A" w:rsidP="002C4C0A">
      <w:r>
        <w:t xml:space="preserve">To realise that vision, the Bar Standards Board must itself demonstrate high standards and efficiency in carrying out our core regulatory functions and be an exemplar of equality and diversity.  As Chair, you will lead the Board in holding us to account for our performance in these respects. </w:t>
      </w:r>
    </w:p>
    <w:p w14:paraId="3E1E0EDF" w14:textId="77777777" w:rsidR="002C4C0A" w:rsidRDefault="002C4C0A" w:rsidP="002C4C0A"/>
    <w:p w14:paraId="222D638B" w14:textId="77777777" w:rsidR="002C4C0A" w:rsidRDefault="002C4C0A" w:rsidP="002C4C0A">
      <w:r>
        <w:t xml:space="preserve">You will also provide strategic leadership as we work with stakeholders and the profession itself to maintain high standards, to foster diversity and to exploit the opportunities that technology offers to open access to justice to consumers. </w:t>
      </w:r>
    </w:p>
    <w:p w14:paraId="42509FDE" w14:textId="77777777" w:rsidR="002C4C0A" w:rsidRDefault="002C4C0A" w:rsidP="002C4C0A"/>
    <w:p w14:paraId="2A11CF5B" w14:textId="77777777" w:rsidR="002C4C0A" w:rsidRDefault="002C4C0A" w:rsidP="002C4C0A">
      <w:r>
        <w:t xml:space="preserve">You will be a confident voice for the Bar Standards Board itself, exemplifying our values and promoting our independence as a self-confident and competent regulator. </w:t>
      </w:r>
    </w:p>
    <w:p w14:paraId="084CA962" w14:textId="77777777" w:rsidR="002C4C0A" w:rsidRDefault="002C4C0A" w:rsidP="002C4C0A"/>
    <w:p w14:paraId="000AC77B" w14:textId="77777777" w:rsidR="002C4C0A" w:rsidRDefault="002C4C0A" w:rsidP="002C4C0A">
      <w:r>
        <w:t>We very much look forward to working with you!</w:t>
      </w:r>
    </w:p>
    <w:p w14:paraId="389379F9" w14:textId="77777777" w:rsidR="002C4C0A" w:rsidRDefault="002C4C0A" w:rsidP="002C4C0A"/>
    <w:p w14:paraId="089E1D6D" w14:textId="0CBB1975" w:rsidR="002C4C0A" w:rsidRPr="002C4C0A" w:rsidRDefault="002C4C0A" w:rsidP="002C4C0A">
      <w:r>
        <w:t>Best wishes,</w:t>
      </w:r>
    </w:p>
    <w:bookmarkEnd w:id="0"/>
    <w:p w14:paraId="4F59B2D8" w14:textId="7E8A4D54" w:rsidR="00105D91" w:rsidRDefault="00105D91" w:rsidP="00105D91">
      <w:pPr>
        <w:jc w:val="both"/>
        <w:rPr>
          <w:b/>
        </w:rPr>
      </w:pPr>
    </w:p>
    <w:p w14:paraId="1AC59497" w14:textId="0BFC3C32" w:rsidR="002C4C0A" w:rsidRDefault="002C4C0A" w:rsidP="00105D91">
      <w:pPr>
        <w:jc w:val="both"/>
        <w:rPr>
          <w:rStyle w:val="jsgrdq"/>
          <w:color w:val="000000"/>
        </w:rPr>
      </w:pPr>
      <w:r>
        <w:rPr>
          <w:rStyle w:val="jsgrdq"/>
          <w:color w:val="000000"/>
        </w:rPr>
        <w:t>Mark Neale</w:t>
      </w:r>
    </w:p>
    <w:p w14:paraId="5A13532C" w14:textId="1475627D" w:rsidR="000061A7" w:rsidRPr="00FF643E" w:rsidRDefault="002C4C0A" w:rsidP="00FD7488">
      <w:pPr>
        <w:rPr>
          <w:b/>
        </w:rPr>
      </w:pPr>
      <w:r>
        <w:rPr>
          <w:rStyle w:val="jsgrdq"/>
          <w:color w:val="000000"/>
        </w:rPr>
        <w:t>Director General, Bar Standards Board</w:t>
      </w:r>
    </w:p>
    <w:p w14:paraId="66D5A01A" w14:textId="77777777" w:rsidR="000061A7" w:rsidRPr="00FF643E" w:rsidRDefault="000061A7" w:rsidP="00753817">
      <w:pPr>
        <w:ind w:left="2160" w:hanging="2160"/>
        <w:rPr>
          <w:b/>
        </w:rPr>
      </w:pPr>
    </w:p>
    <w:p w14:paraId="45B00B7E" w14:textId="77777777" w:rsidR="00797138" w:rsidRPr="00FF643E" w:rsidRDefault="00797138" w:rsidP="00D147BC">
      <w:pPr>
        <w:ind w:left="2877" w:hanging="2910"/>
      </w:pPr>
    </w:p>
    <w:p w14:paraId="7F564E47" w14:textId="29B49534" w:rsidR="0096745F" w:rsidRDefault="0096745F" w:rsidP="0096745F">
      <w:pPr>
        <w:ind w:left="2877" w:hanging="2877"/>
      </w:pPr>
      <w:bookmarkStart w:id="1" w:name="_Toc83115525"/>
    </w:p>
    <w:p w14:paraId="67FEDEA1" w14:textId="72D0B8CB" w:rsidR="005975E0" w:rsidRDefault="005975E0" w:rsidP="00CC51F8">
      <w:pPr>
        <w:ind w:left="2877" w:hanging="2877"/>
      </w:pPr>
      <w:r>
        <w:br w:type="page"/>
      </w:r>
    </w:p>
    <w:p w14:paraId="1DDB08FF" w14:textId="59ECF922" w:rsidR="000061A7" w:rsidRPr="001A63A7" w:rsidRDefault="00DA3D4F" w:rsidP="008D2AD0">
      <w:pPr>
        <w:pStyle w:val="Heading1"/>
        <w:rPr>
          <w:rFonts w:ascii="Arial" w:hAnsi="Arial" w:cs="Arial"/>
          <w:color w:val="auto"/>
          <w:sz w:val="32"/>
          <w:szCs w:val="32"/>
        </w:rPr>
      </w:pPr>
      <w:r w:rsidRPr="001A63A7">
        <w:rPr>
          <w:rFonts w:ascii="Arial" w:hAnsi="Arial" w:cs="Arial"/>
          <w:color w:val="auto"/>
          <w:sz w:val="32"/>
          <w:szCs w:val="32"/>
        </w:rPr>
        <w:lastRenderedPageBreak/>
        <w:t>A</w:t>
      </w:r>
      <w:r w:rsidR="000061A7" w:rsidRPr="001A63A7">
        <w:rPr>
          <w:rFonts w:ascii="Arial" w:hAnsi="Arial" w:cs="Arial"/>
          <w:color w:val="auto"/>
          <w:sz w:val="32"/>
          <w:szCs w:val="32"/>
        </w:rPr>
        <w:t xml:space="preserve">bout the </w:t>
      </w:r>
      <w:r w:rsidR="008D752E" w:rsidRPr="001A63A7">
        <w:rPr>
          <w:rFonts w:ascii="Arial" w:hAnsi="Arial" w:cs="Arial"/>
          <w:color w:val="auto"/>
          <w:sz w:val="32"/>
          <w:szCs w:val="32"/>
        </w:rPr>
        <w:t>Bar Standards Board</w:t>
      </w:r>
      <w:bookmarkEnd w:id="1"/>
      <w:r w:rsidR="000061A7" w:rsidRPr="001A63A7">
        <w:rPr>
          <w:rFonts w:ascii="Arial" w:hAnsi="Arial" w:cs="Arial"/>
          <w:color w:val="auto"/>
          <w:sz w:val="32"/>
          <w:szCs w:val="32"/>
        </w:rPr>
        <w:t xml:space="preserve"> </w:t>
      </w:r>
    </w:p>
    <w:p w14:paraId="76F4D003" w14:textId="69A3FC87" w:rsidR="000061A7" w:rsidRPr="001A63A7" w:rsidRDefault="000061A7" w:rsidP="00753817">
      <w:pPr>
        <w:tabs>
          <w:tab w:val="right" w:pos="8820"/>
        </w:tabs>
        <w:rPr>
          <w:sz w:val="32"/>
          <w:szCs w:val="32"/>
        </w:rPr>
      </w:pPr>
    </w:p>
    <w:p w14:paraId="7A745914" w14:textId="5B8348D3" w:rsidR="00A94EEC" w:rsidRPr="00FF643E" w:rsidRDefault="00A94EEC" w:rsidP="00A94EEC">
      <w:pPr>
        <w:tabs>
          <w:tab w:val="right" w:pos="8820"/>
        </w:tabs>
      </w:pPr>
      <w:r w:rsidRPr="00FF643E">
        <w:t>We regulate barristers</w:t>
      </w:r>
      <w:r w:rsidR="00051BF7">
        <w:t xml:space="preserve"> </w:t>
      </w:r>
      <w:r w:rsidRPr="00FF643E">
        <w:t>and their professional practice and specialised legal services businesses</w:t>
      </w:r>
      <w:r w:rsidR="00051BF7">
        <w:t xml:space="preserve"> </w:t>
      </w:r>
      <w:r w:rsidRPr="00FF643E">
        <w:t>in England and Wales in the public interest.</w:t>
      </w:r>
    </w:p>
    <w:p w14:paraId="4DCEBF83" w14:textId="77777777" w:rsidR="00A94EEC" w:rsidRPr="00FF643E" w:rsidRDefault="00A94EEC" w:rsidP="00A94EEC">
      <w:pPr>
        <w:tabs>
          <w:tab w:val="right" w:pos="8820"/>
        </w:tabs>
      </w:pPr>
    </w:p>
    <w:p w14:paraId="5C8A506C" w14:textId="4BB62EE9" w:rsidR="00A94EEC" w:rsidRPr="00FF643E" w:rsidRDefault="00A94EEC" w:rsidP="00A94EEC">
      <w:pPr>
        <w:tabs>
          <w:tab w:val="right" w:pos="8820"/>
        </w:tabs>
      </w:pPr>
      <w:r w:rsidRPr="00FF643E">
        <w:t>We are responsible for:</w:t>
      </w:r>
    </w:p>
    <w:p w14:paraId="27327FCE" w14:textId="77777777" w:rsidR="00A94EEC" w:rsidRPr="00C20269" w:rsidRDefault="00A94EEC" w:rsidP="00A94EEC">
      <w:pPr>
        <w:tabs>
          <w:tab w:val="right" w:pos="8820"/>
        </w:tabs>
      </w:pPr>
    </w:p>
    <w:p w14:paraId="3C5529B5" w14:textId="77777777" w:rsidR="00B8100A" w:rsidRPr="00C20269" w:rsidRDefault="00C059B6" w:rsidP="00B8100A">
      <w:pPr>
        <w:pStyle w:val="ListParagraph"/>
        <w:numPr>
          <w:ilvl w:val="0"/>
          <w:numId w:val="16"/>
        </w:numPr>
        <w:tabs>
          <w:tab w:val="right" w:pos="8820"/>
        </w:tabs>
        <w:rPr>
          <w:rFonts w:ascii="Arial" w:hAnsi="Arial" w:cs="Arial"/>
          <w:sz w:val="24"/>
          <w:szCs w:val="24"/>
        </w:rPr>
      </w:pPr>
      <w:r w:rsidRPr="00C20269">
        <w:rPr>
          <w:rFonts w:ascii="Arial" w:hAnsi="Arial" w:cs="Arial"/>
          <w:sz w:val="24"/>
          <w:szCs w:val="24"/>
        </w:rPr>
        <w:t xml:space="preserve">Setting the education and training requirements for becoming a </w:t>
      </w:r>
      <w:proofErr w:type="gramStart"/>
      <w:r w:rsidRPr="00C20269">
        <w:rPr>
          <w:rFonts w:ascii="Arial" w:hAnsi="Arial" w:cs="Arial"/>
          <w:sz w:val="24"/>
          <w:szCs w:val="24"/>
        </w:rPr>
        <w:t>barrister;</w:t>
      </w:r>
      <w:proofErr w:type="gramEnd"/>
    </w:p>
    <w:p w14:paraId="789DDA55" w14:textId="77777777" w:rsidR="00B8100A" w:rsidRPr="00C20269" w:rsidRDefault="00B8100A" w:rsidP="00B8100A">
      <w:pPr>
        <w:pStyle w:val="ListParagraph"/>
        <w:numPr>
          <w:ilvl w:val="0"/>
          <w:numId w:val="16"/>
        </w:numPr>
        <w:tabs>
          <w:tab w:val="right" w:pos="8820"/>
        </w:tabs>
        <w:rPr>
          <w:rFonts w:ascii="Arial" w:hAnsi="Arial" w:cs="Arial"/>
          <w:sz w:val="24"/>
          <w:szCs w:val="24"/>
        </w:rPr>
      </w:pPr>
      <w:r w:rsidRPr="00C20269">
        <w:rPr>
          <w:rFonts w:ascii="Arial" w:hAnsi="Arial" w:cs="Arial"/>
          <w:sz w:val="24"/>
          <w:szCs w:val="24"/>
        </w:rPr>
        <w:t>S</w:t>
      </w:r>
      <w:r w:rsidR="00C059B6" w:rsidRPr="00C20269">
        <w:rPr>
          <w:rFonts w:ascii="Arial" w:hAnsi="Arial" w:cs="Arial"/>
          <w:sz w:val="24"/>
          <w:szCs w:val="24"/>
        </w:rPr>
        <w:t xml:space="preserve">etting continuing training requirements to ensure that barristers' skills are maintained throughout their </w:t>
      </w:r>
      <w:proofErr w:type="gramStart"/>
      <w:r w:rsidR="00C059B6" w:rsidRPr="00C20269">
        <w:rPr>
          <w:rFonts w:ascii="Arial" w:hAnsi="Arial" w:cs="Arial"/>
          <w:sz w:val="24"/>
          <w:szCs w:val="24"/>
        </w:rPr>
        <w:t>careers;</w:t>
      </w:r>
      <w:proofErr w:type="gramEnd"/>
    </w:p>
    <w:p w14:paraId="35D32A36" w14:textId="77777777" w:rsidR="00B8100A" w:rsidRPr="00C20269" w:rsidRDefault="00C059B6" w:rsidP="00B8100A">
      <w:pPr>
        <w:pStyle w:val="ListParagraph"/>
        <w:numPr>
          <w:ilvl w:val="0"/>
          <w:numId w:val="16"/>
        </w:numPr>
        <w:tabs>
          <w:tab w:val="right" w:pos="8820"/>
        </w:tabs>
        <w:rPr>
          <w:rFonts w:ascii="Arial" w:hAnsi="Arial" w:cs="Arial"/>
          <w:sz w:val="24"/>
          <w:szCs w:val="24"/>
        </w:rPr>
      </w:pPr>
      <w:r w:rsidRPr="00C20269">
        <w:rPr>
          <w:rFonts w:ascii="Arial" w:hAnsi="Arial" w:cs="Arial"/>
          <w:sz w:val="24"/>
          <w:szCs w:val="24"/>
        </w:rPr>
        <w:t xml:space="preserve">Setting standards of conduct for </w:t>
      </w:r>
      <w:proofErr w:type="gramStart"/>
      <w:r w:rsidRPr="00C20269">
        <w:rPr>
          <w:rFonts w:ascii="Arial" w:hAnsi="Arial" w:cs="Arial"/>
          <w:sz w:val="24"/>
          <w:szCs w:val="24"/>
        </w:rPr>
        <w:t>barristers;</w:t>
      </w:r>
      <w:proofErr w:type="gramEnd"/>
    </w:p>
    <w:p w14:paraId="4FE5EA70" w14:textId="77777777" w:rsidR="00B8100A" w:rsidRPr="00C20269" w:rsidRDefault="00C059B6" w:rsidP="00B8100A">
      <w:pPr>
        <w:pStyle w:val="ListParagraph"/>
        <w:numPr>
          <w:ilvl w:val="0"/>
          <w:numId w:val="16"/>
        </w:numPr>
        <w:tabs>
          <w:tab w:val="right" w:pos="8820"/>
        </w:tabs>
        <w:rPr>
          <w:rFonts w:ascii="Arial" w:hAnsi="Arial" w:cs="Arial"/>
          <w:sz w:val="24"/>
          <w:szCs w:val="24"/>
        </w:rPr>
      </w:pPr>
      <w:r w:rsidRPr="00C20269">
        <w:rPr>
          <w:rFonts w:ascii="Arial" w:hAnsi="Arial" w:cs="Arial"/>
          <w:sz w:val="24"/>
          <w:szCs w:val="24"/>
        </w:rPr>
        <w:t xml:space="preserve">Authorising organisations that focus on advocacy, litigation, and specialist legal </w:t>
      </w:r>
      <w:proofErr w:type="gramStart"/>
      <w:r w:rsidRPr="00C20269">
        <w:rPr>
          <w:rFonts w:ascii="Arial" w:hAnsi="Arial" w:cs="Arial"/>
          <w:sz w:val="24"/>
          <w:szCs w:val="24"/>
        </w:rPr>
        <w:t>advice;</w:t>
      </w:r>
      <w:bookmarkStart w:id="2" w:name="_Hlk40779693"/>
      <w:proofErr w:type="gramEnd"/>
    </w:p>
    <w:p w14:paraId="377C74DF" w14:textId="77777777" w:rsidR="00B8100A" w:rsidRPr="00C20269" w:rsidRDefault="00C059B6" w:rsidP="00B8100A">
      <w:pPr>
        <w:pStyle w:val="ListParagraph"/>
        <w:numPr>
          <w:ilvl w:val="0"/>
          <w:numId w:val="16"/>
        </w:numPr>
        <w:tabs>
          <w:tab w:val="right" w:pos="8820"/>
        </w:tabs>
        <w:rPr>
          <w:rFonts w:ascii="Arial" w:hAnsi="Arial" w:cs="Arial"/>
          <w:sz w:val="24"/>
          <w:szCs w:val="24"/>
        </w:rPr>
      </w:pPr>
      <w:r w:rsidRPr="00C20269">
        <w:rPr>
          <w:rFonts w:ascii="Arial" w:hAnsi="Arial" w:cs="Arial"/>
          <w:sz w:val="24"/>
          <w:szCs w:val="24"/>
        </w:rPr>
        <w:t>Monitoring the service provided by barristers and the organisations we authorise to ensure they meet our requirements; and</w:t>
      </w:r>
      <w:bookmarkEnd w:id="2"/>
    </w:p>
    <w:p w14:paraId="3B5F57AB" w14:textId="046F28CA" w:rsidR="00C059B6" w:rsidRPr="00C20269" w:rsidRDefault="00C059B6" w:rsidP="00B8100A">
      <w:pPr>
        <w:pStyle w:val="ListParagraph"/>
        <w:numPr>
          <w:ilvl w:val="0"/>
          <w:numId w:val="16"/>
        </w:numPr>
        <w:tabs>
          <w:tab w:val="right" w:pos="8820"/>
        </w:tabs>
        <w:rPr>
          <w:rFonts w:ascii="Arial" w:hAnsi="Arial" w:cs="Arial"/>
          <w:sz w:val="24"/>
          <w:szCs w:val="24"/>
        </w:rPr>
      </w:pPr>
      <w:r w:rsidRPr="00C20269">
        <w:rPr>
          <w:rFonts w:ascii="Arial" w:hAnsi="Arial" w:cs="Arial"/>
          <w:sz w:val="24"/>
          <w:szCs w:val="24"/>
        </w:rPr>
        <w:t>Handling reports and allegations against barristers and the organisations we authorise and taking enforcement or other action where appropriate.</w:t>
      </w:r>
    </w:p>
    <w:p w14:paraId="4FEB6A11" w14:textId="77777777" w:rsidR="00A94EEC" w:rsidRPr="00FF643E" w:rsidRDefault="00A94EEC" w:rsidP="00A94EEC">
      <w:pPr>
        <w:tabs>
          <w:tab w:val="right" w:pos="8820"/>
        </w:tabs>
      </w:pPr>
    </w:p>
    <w:p w14:paraId="3B23496E" w14:textId="7D6AC934" w:rsidR="00A94EEC" w:rsidRPr="00FF643E" w:rsidRDefault="00A94EEC" w:rsidP="00A94EEC">
      <w:pPr>
        <w:tabs>
          <w:tab w:val="right" w:pos="8820"/>
        </w:tabs>
      </w:pPr>
      <w:r w:rsidRPr="00FF643E">
        <w:t xml:space="preserve">The work that we do is governed by </w:t>
      </w:r>
      <w:r w:rsidR="00B03219">
        <w:t>t</w:t>
      </w:r>
      <w:r w:rsidRPr="00FF643E">
        <w:t xml:space="preserve">he Legal Services Act 2007 (the Act) as well as </w:t>
      </w:r>
      <w:proofErr w:type="gramStart"/>
      <w:r w:rsidRPr="00FF643E">
        <w:t>a number of</w:t>
      </w:r>
      <w:proofErr w:type="gramEnd"/>
      <w:r w:rsidRPr="00FF643E">
        <w:t xml:space="preserve"> other statutes.</w:t>
      </w:r>
    </w:p>
    <w:p w14:paraId="53C4C1A0" w14:textId="0E46B904" w:rsidR="00A94EEC" w:rsidRPr="00FF643E" w:rsidRDefault="00A94EEC" w:rsidP="00A94EEC">
      <w:pPr>
        <w:tabs>
          <w:tab w:val="right" w:pos="8820"/>
        </w:tabs>
      </w:pPr>
    </w:p>
    <w:p w14:paraId="3E44E799" w14:textId="2E75C207" w:rsidR="00A94EEC" w:rsidRPr="00FF643E" w:rsidRDefault="00A94EEC" w:rsidP="00A94EEC">
      <w:pPr>
        <w:tabs>
          <w:tab w:val="right" w:pos="8820"/>
        </w:tabs>
      </w:pPr>
      <w:r w:rsidRPr="00FF643E">
        <w:t>Our objectives are laid down in the Legal Services Act. We share them with the other legal services regulator</w:t>
      </w:r>
      <w:r w:rsidR="00B03219">
        <w:t>s</w:t>
      </w:r>
      <w:r w:rsidRPr="00FF643E">
        <w:t>. They are:</w:t>
      </w:r>
    </w:p>
    <w:p w14:paraId="147C46DA" w14:textId="77777777" w:rsidR="00A94EEC" w:rsidRPr="00C20269" w:rsidRDefault="00A94EEC" w:rsidP="00A94EEC">
      <w:pPr>
        <w:tabs>
          <w:tab w:val="right" w:pos="8820"/>
        </w:tabs>
      </w:pPr>
    </w:p>
    <w:p w14:paraId="1370FF26" w14:textId="77777777" w:rsidR="00B8100A" w:rsidRPr="00C20269" w:rsidRDefault="00A94EEC" w:rsidP="00B8100A">
      <w:pPr>
        <w:pStyle w:val="ListParagraph"/>
        <w:numPr>
          <w:ilvl w:val="0"/>
          <w:numId w:val="16"/>
        </w:numPr>
        <w:tabs>
          <w:tab w:val="right" w:pos="8820"/>
        </w:tabs>
        <w:rPr>
          <w:rFonts w:ascii="Arial" w:hAnsi="Arial" w:cs="Arial"/>
          <w:sz w:val="24"/>
          <w:szCs w:val="24"/>
        </w:rPr>
      </w:pPr>
      <w:r w:rsidRPr="00C20269">
        <w:rPr>
          <w:rFonts w:ascii="Arial" w:hAnsi="Arial" w:cs="Arial"/>
          <w:sz w:val="24"/>
          <w:szCs w:val="24"/>
        </w:rPr>
        <w:t xml:space="preserve">Protecting and promoting the public </w:t>
      </w:r>
      <w:proofErr w:type="gramStart"/>
      <w:r w:rsidRPr="00C20269">
        <w:rPr>
          <w:rFonts w:ascii="Arial" w:hAnsi="Arial" w:cs="Arial"/>
          <w:sz w:val="24"/>
          <w:szCs w:val="24"/>
        </w:rPr>
        <w:t>interest</w:t>
      </w:r>
      <w:r w:rsidR="00B8100A" w:rsidRPr="00C20269">
        <w:rPr>
          <w:rFonts w:ascii="Arial" w:hAnsi="Arial" w:cs="Arial"/>
          <w:sz w:val="24"/>
          <w:szCs w:val="24"/>
        </w:rPr>
        <w:t>;</w:t>
      </w:r>
      <w:proofErr w:type="gramEnd"/>
    </w:p>
    <w:p w14:paraId="63F3CB9E" w14:textId="77777777" w:rsidR="00B8100A" w:rsidRPr="00C20269" w:rsidRDefault="00A94EEC" w:rsidP="00B8100A">
      <w:pPr>
        <w:pStyle w:val="ListParagraph"/>
        <w:numPr>
          <w:ilvl w:val="0"/>
          <w:numId w:val="16"/>
        </w:numPr>
        <w:tabs>
          <w:tab w:val="right" w:pos="8820"/>
        </w:tabs>
        <w:rPr>
          <w:rFonts w:ascii="Arial" w:hAnsi="Arial" w:cs="Arial"/>
          <w:sz w:val="24"/>
          <w:szCs w:val="24"/>
        </w:rPr>
      </w:pPr>
      <w:r w:rsidRPr="00C20269">
        <w:rPr>
          <w:rFonts w:ascii="Arial" w:hAnsi="Arial" w:cs="Arial"/>
          <w:sz w:val="24"/>
          <w:szCs w:val="24"/>
        </w:rPr>
        <w:t xml:space="preserve">Supporting the constitutional principle of the rule of </w:t>
      </w:r>
      <w:proofErr w:type="gramStart"/>
      <w:r w:rsidRPr="00C20269">
        <w:rPr>
          <w:rFonts w:ascii="Arial" w:hAnsi="Arial" w:cs="Arial"/>
          <w:sz w:val="24"/>
          <w:szCs w:val="24"/>
        </w:rPr>
        <w:t>law;</w:t>
      </w:r>
      <w:proofErr w:type="gramEnd"/>
    </w:p>
    <w:p w14:paraId="6C43C242" w14:textId="77777777" w:rsidR="00B8100A" w:rsidRPr="00C20269" w:rsidRDefault="00A94EEC" w:rsidP="00B8100A">
      <w:pPr>
        <w:pStyle w:val="ListParagraph"/>
        <w:numPr>
          <w:ilvl w:val="0"/>
          <w:numId w:val="16"/>
        </w:numPr>
        <w:tabs>
          <w:tab w:val="right" w:pos="8820"/>
        </w:tabs>
        <w:rPr>
          <w:rFonts w:ascii="Arial" w:hAnsi="Arial" w:cs="Arial"/>
          <w:sz w:val="24"/>
          <w:szCs w:val="24"/>
        </w:rPr>
      </w:pPr>
      <w:r w:rsidRPr="00C20269">
        <w:rPr>
          <w:rFonts w:ascii="Arial" w:hAnsi="Arial" w:cs="Arial"/>
          <w:sz w:val="24"/>
          <w:szCs w:val="24"/>
        </w:rPr>
        <w:t xml:space="preserve">Improving access to </w:t>
      </w:r>
      <w:proofErr w:type="gramStart"/>
      <w:r w:rsidRPr="00C20269">
        <w:rPr>
          <w:rFonts w:ascii="Arial" w:hAnsi="Arial" w:cs="Arial"/>
          <w:sz w:val="24"/>
          <w:szCs w:val="24"/>
        </w:rPr>
        <w:t>justice;</w:t>
      </w:r>
      <w:proofErr w:type="gramEnd"/>
    </w:p>
    <w:p w14:paraId="1E024E0C" w14:textId="77777777" w:rsidR="00B8100A" w:rsidRPr="00C20269" w:rsidRDefault="00A94EEC" w:rsidP="00B8100A">
      <w:pPr>
        <w:pStyle w:val="ListParagraph"/>
        <w:numPr>
          <w:ilvl w:val="0"/>
          <w:numId w:val="16"/>
        </w:numPr>
        <w:tabs>
          <w:tab w:val="right" w:pos="8820"/>
        </w:tabs>
        <w:rPr>
          <w:rFonts w:ascii="Arial" w:hAnsi="Arial" w:cs="Arial"/>
          <w:sz w:val="24"/>
          <w:szCs w:val="24"/>
        </w:rPr>
      </w:pPr>
      <w:r w:rsidRPr="00C20269">
        <w:rPr>
          <w:rFonts w:ascii="Arial" w:hAnsi="Arial" w:cs="Arial"/>
          <w:sz w:val="24"/>
          <w:szCs w:val="24"/>
        </w:rPr>
        <w:t xml:space="preserve">Protecting and promoting the interests of </w:t>
      </w:r>
      <w:proofErr w:type="gramStart"/>
      <w:r w:rsidRPr="00C20269">
        <w:rPr>
          <w:rFonts w:ascii="Arial" w:hAnsi="Arial" w:cs="Arial"/>
          <w:sz w:val="24"/>
          <w:szCs w:val="24"/>
        </w:rPr>
        <w:t>consumers;</w:t>
      </w:r>
      <w:proofErr w:type="gramEnd"/>
    </w:p>
    <w:p w14:paraId="614C0286" w14:textId="77777777" w:rsidR="00C20269" w:rsidRPr="00C20269" w:rsidRDefault="00A94EEC" w:rsidP="00C20269">
      <w:pPr>
        <w:pStyle w:val="ListParagraph"/>
        <w:numPr>
          <w:ilvl w:val="0"/>
          <w:numId w:val="16"/>
        </w:numPr>
        <w:tabs>
          <w:tab w:val="right" w:pos="8820"/>
        </w:tabs>
        <w:rPr>
          <w:rFonts w:ascii="Arial" w:hAnsi="Arial" w:cs="Arial"/>
          <w:sz w:val="24"/>
          <w:szCs w:val="24"/>
        </w:rPr>
      </w:pPr>
      <w:r w:rsidRPr="00C20269">
        <w:rPr>
          <w:rFonts w:ascii="Arial" w:hAnsi="Arial" w:cs="Arial"/>
          <w:sz w:val="24"/>
          <w:szCs w:val="24"/>
        </w:rPr>
        <w:t xml:space="preserve">Promoting competition in the provision of </w:t>
      </w:r>
      <w:r w:rsidR="003E6F3E" w:rsidRPr="00C20269">
        <w:rPr>
          <w:rFonts w:ascii="Arial" w:hAnsi="Arial" w:cs="Arial"/>
          <w:sz w:val="24"/>
          <w:szCs w:val="24"/>
        </w:rPr>
        <w:t xml:space="preserve">legal </w:t>
      </w:r>
      <w:proofErr w:type="gramStart"/>
      <w:r w:rsidRPr="00C20269">
        <w:rPr>
          <w:rFonts w:ascii="Arial" w:hAnsi="Arial" w:cs="Arial"/>
          <w:sz w:val="24"/>
          <w:szCs w:val="24"/>
        </w:rPr>
        <w:t>services;</w:t>
      </w:r>
      <w:proofErr w:type="gramEnd"/>
    </w:p>
    <w:p w14:paraId="7C8B0352" w14:textId="77777777" w:rsidR="00C20269" w:rsidRPr="00C20269" w:rsidRDefault="00A94EEC" w:rsidP="00C20269">
      <w:pPr>
        <w:pStyle w:val="ListParagraph"/>
        <w:numPr>
          <w:ilvl w:val="0"/>
          <w:numId w:val="16"/>
        </w:numPr>
        <w:tabs>
          <w:tab w:val="right" w:pos="8820"/>
        </w:tabs>
        <w:rPr>
          <w:rFonts w:ascii="Arial" w:hAnsi="Arial" w:cs="Arial"/>
          <w:sz w:val="24"/>
          <w:szCs w:val="24"/>
        </w:rPr>
      </w:pPr>
      <w:r w:rsidRPr="00C20269">
        <w:rPr>
          <w:rFonts w:ascii="Arial" w:hAnsi="Arial" w:cs="Arial"/>
          <w:sz w:val="24"/>
          <w:szCs w:val="24"/>
        </w:rPr>
        <w:t xml:space="preserve">Encouraging an independent, strong, diverse and effective legal </w:t>
      </w:r>
      <w:proofErr w:type="gramStart"/>
      <w:r w:rsidRPr="00C20269">
        <w:rPr>
          <w:rFonts w:ascii="Arial" w:hAnsi="Arial" w:cs="Arial"/>
          <w:sz w:val="24"/>
          <w:szCs w:val="24"/>
        </w:rPr>
        <w:t>profession;</w:t>
      </w:r>
      <w:proofErr w:type="gramEnd"/>
    </w:p>
    <w:p w14:paraId="439BE1EB" w14:textId="77777777" w:rsidR="00C20269" w:rsidRPr="00C20269" w:rsidRDefault="00A94EEC" w:rsidP="00C20269">
      <w:pPr>
        <w:pStyle w:val="ListParagraph"/>
        <w:numPr>
          <w:ilvl w:val="0"/>
          <w:numId w:val="16"/>
        </w:numPr>
        <w:tabs>
          <w:tab w:val="right" w:pos="8820"/>
        </w:tabs>
        <w:rPr>
          <w:rFonts w:ascii="Arial" w:hAnsi="Arial" w:cs="Arial"/>
          <w:sz w:val="24"/>
          <w:szCs w:val="24"/>
        </w:rPr>
      </w:pPr>
      <w:r w:rsidRPr="00C20269">
        <w:rPr>
          <w:rFonts w:ascii="Arial" w:hAnsi="Arial" w:cs="Arial"/>
          <w:sz w:val="24"/>
          <w:szCs w:val="24"/>
        </w:rPr>
        <w:t>Increasing public understanding of citizens' legal rights and duties; and</w:t>
      </w:r>
    </w:p>
    <w:p w14:paraId="12D22372" w14:textId="487B7748" w:rsidR="00A94EEC" w:rsidRPr="00C20269" w:rsidRDefault="00A94EEC" w:rsidP="00C20269">
      <w:pPr>
        <w:pStyle w:val="ListParagraph"/>
        <w:numPr>
          <w:ilvl w:val="0"/>
          <w:numId w:val="16"/>
        </w:numPr>
        <w:tabs>
          <w:tab w:val="right" w:pos="8820"/>
        </w:tabs>
        <w:rPr>
          <w:rFonts w:ascii="Arial" w:hAnsi="Arial" w:cs="Arial"/>
          <w:sz w:val="24"/>
          <w:szCs w:val="24"/>
        </w:rPr>
      </w:pPr>
      <w:r w:rsidRPr="00C20269">
        <w:rPr>
          <w:rFonts w:ascii="Arial" w:hAnsi="Arial" w:cs="Arial"/>
          <w:sz w:val="24"/>
          <w:szCs w:val="24"/>
        </w:rPr>
        <w:t>Promoting and maintaining adherence to the professional principles.</w:t>
      </w:r>
    </w:p>
    <w:p w14:paraId="28210439" w14:textId="77777777" w:rsidR="00A94EEC" w:rsidRPr="00FF643E" w:rsidRDefault="00A94EEC" w:rsidP="00DF19B9">
      <w:pPr>
        <w:tabs>
          <w:tab w:val="right" w:pos="8820"/>
        </w:tabs>
      </w:pPr>
    </w:p>
    <w:p w14:paraId="22A67C98" w14:textId="4A34757E" w:rsidR="00A94EEC" w:rsidRPr="00FF643E" w:rsidRDefault="00A94EEC" w:rsidP="00A94EEC">
      <w:pPr>
        <w:tabs>
          <w:tab w:val="right" w:pos="8820"/>
        </w:tabs>
      </w:pPr>
      <w:r w:rsidRPr="00FF643E">
        <w:t>The professional principles are:</w:t>
      </w:r>
    </w:p>
    <w:p w14:paraId="2126A780" w14:textId="77777777" w:rsidR="00A94EEC" w:rsidRPr="00FF643E" w:rsidRDefault="00A94EEC" w:rsidP="00A94EEC">
      <w:pPr>
        <w:tabs>
          <w:tab w:val="right" w:pos="8820"/>
        </w:tabs>
      </w:pPr>
    </w:p>
    <w:p w14:paraId="6806A530" w14:textId="77777777" w:rsidR="00A94EEC" w:rsidRPr="00C20269" w:rsidRDefault="00A94EEC" w:rsidP="00C20269">
      <w:pPr>
        <w:pStyle w:val="ListParagraph"/>
        <w:numPr>
          <w:ilvl w:val="0"/>
          <w:numId w:val="16"/>
        </w:numPr>
        <w:tabs>
          <w:tab w:val="right" w:pos="8820"/>
        </w:tabs>
        <w:rPr>
          <w:rFonts w:ascii="Arial" w:hAnsi="Arial" w:cs="Arial"/>
          <w:sz w:val="24"/>
          <w:szCs w:val="24"/>
        </w:rPr>
      </w:pPr>
      <w:r w:rsidRPr="00C20269">
        <w:rPr>
          <w:rFonts w:ascii="Arial" w:hAnsi="Arial" w:cs="Arial"/>
          <w:sz w:val="24"/>
          <w:szCs w:val="24"/>
        </w:rPr>
        <w:t xml:space="preserve">That authorised persons should act with independence and </w:t>
      </w:r>
      <w:proofErr w:type="gramStart"/>
      <w:r w:rsidRPr="00C20269">
        <w:rPr>
          <w:rFonts w:ascii="Arial" w:hAnsi="Arial" w:cs="Arial"/>
          <w:sz w:val="24"/>
          <w:szCs w:val="24"/>
        </w:rPr>
        <w:t>integrity;</w:t>
      </w:r>
      <w:proofErr w:type="gramEnd"/>
    </w:p>
    <w:p w14:paraId="61FC17B3" w14:textId="77777777" w:rsidR="00A94EEC" w:rsidRPr="00C20269" w:rsidRDefault="00A94EEC" w:rsidP="00C20269">
      <w:pPr>
        <w:pStyle w:val="ListParagraph"/>
        <w:numPr>
          <w:ilvl w:val="0"/>
          <w:numId w:val="16"/>
        </w:numPr>
        <w:tabs>
          <w:tab w:val="right" w:pos="8820"/>
        </w:tabs>
        <w:rPr>
          <w:rFonts w:ascii="Arial" w:hAnsi="Arial" w:cs="Arial"/>
          <w:sz w:val="24"/>
          <w:szCs w:val="24"/>
        </w:rPr>
      </w:pPr>
      <w:r w:rsidRPr="00C20269">
        <w:rPr>
          <w:rFonts w:ascii="Arial" w:hAnsi="Arial" w:cs="Arial"/>
          <w:sz w:val="24"/>
          <w:szCs w:val="24"/>
        </w:rPr>
        <w:t xml:space="preserve">That authorised persons should maintain proper standards of </w:t>
      </w:r>
      <w:proofErr w:type="gramStart"/>
      <w:r w:rsidRPr="00C20269">
        <w:rPr>
          <w:rFonts w:ascii="Arial" w:hAnsi="Arial" w:cs="Arial"/>
          <w:sz w:val="24"/>
          <w:szCs w:val="24"/>
        </w:rPr>
        <w:t>work;</w:t>
      </w:r>
      <w:proofErr w:type="gramEnd"/>
    </w:p>
    <w:p w14:paraId="1F261222" w14:textId="77777777" w:rsidR="00A94EEC" w:rsidRPr="00C20269" w:rsidRDefault="00A94EEC" w:rsidP="00C20269">
      <w:pPr>
        <w:pStyle w:val="ListParagraph"/>
        <w:numPr>
          <w:ilvl w:val="0"/>
          <w:numId w:val="16"/>
        </w:numPr>
        <w:tabs>
          <w:tab w:val="right" w:pos="8820"/>
        </w:tabs>
        <w:rPr>
          <w:rFonts w:ascii="Arial" w:hAnsi="Arial" w:cs="Arial"/>
          <w:sz w:val="24"/>
          <w:szCs w:val="24"/>
        </w:rPr>
      </w:pPr>
      <w:r w:rsidRPr="00C20269">
        <w:rPr>
          <w:rFonts w:ascii="Arial" w:hAnsi="Arial" w:cs="Arial"/>
          <w:sz w:val="24"/>
          <w:szCs w:val="24"/>
        </w:rPr>
        <w:t xml:space="preserve">That authorised persons should act in the best interests of their </w:t>
      </w:r>
      <w:proofErr w:type="gramStart"/>
      <w:r w:rsidRPr="00C20269">
        <w:rPr>
          <w:rFonts w:ascii="Arial" w:hAnsi="Arial" w:cs="Arial"/>
          <w:sz w:val="24"/>
          <w:szCs w:val="24"/>
        </w:rPr>
        <w:t>clients;</w:t>
      </w:r>
      <w:proofErr w:type="gramEnd"/>
    </w:p>
    <w:p w14:paraId="12926F9B" w14:textId="77777777" w:rsidR="00A94EEC" w:rsidRPr="00C20269" w:rsidRDefault="00A94EEC" w:rsidP="00C20269">
      <w:pPr>
        <w:pStyle w:val="ListParagraph"/>
        <w:numPr>
          <w:ilvl w:val="0"/>
          <w:numId w:val="16"/>
        </w:numPr>
        <w:tabs>
          <w:tab w:val="right" w:pos="8820"/>
        </w:tabs>
        <w:rPr>
          <w:rFonts w:ascii="Arial" w:hAnsi="Arial" w:cs="Arial"/>
          <w:sz w:val="24"/>
          <w:szCs w:val="24"/>
        </w:rPr>
      </w:pPr>
      <w:r w:rsidRPr="00C20269">
        <w:rPr>
          <w:rFonts w:ascii="Arial" w:hAnsi="Arial" w:cs="Arial"/>
          <w:sz w:val="24"/>
          <w:szCs w:val="24"/>
        </w:rPr>
        <w:t>That persons who exercise before any court a right of audience, or conduct litigation in relation to proceedings in any court, by virtue of being authorised persons should comply with their duty to the court to act with independence in the interests of justice; and</w:t>
      </w:r>
    </w:p>
    <w:p w14:paraId="16D04B34" w14:textId="77777777" w:rsidR="00A94EEC" w:rsidRPr="00C20269" w:rsidRDefault="00A94EEC" w:rsidP="00C20269">
      <w:pPr>
        <w:pStyle w:val="ListParagraph"/>
        <w:numPr>
          <w:ilvl w:val="0"/>
          <w:numId w:val="16"/>
        </w:numPr>
        <w:tabs>
          <w:tab w:val="right" w:pos="8820"/>
        </w:tabs>
        <w:rPr>
          <w:rFonts w:ascii="Arial" w:hAnsi="Arial" w:cs="Arial"/>
          <w:sz w:val="24"/>
          <w:szCs w:val="24"/>
        </w:rPr>
      </w:pPr>
      <w:r w:rsidRPr="00C20269">
        <w:rPr>
          <w:rFonts w:ascii="Arial" w:hAnsi="Arial" w:cs="Arial"/>
          <w:sz w:val="24"/>
          <w:szCs w:val="24"/>
        </w:rPr>
        <w:t>That the affairs of clients should be kept confidential.</w:t>
      </w:r>
    </w:p>
    <w:p w14:paraId="531BB257" w14:textId="47754D24" w:rsidR="00A94EEC" w:rsidRPr="00FF643E" w:rsidRDefault="00A94EEC" w:rsidP="00753817">
      <w:pPr>
        <w:tabs>
          <w:tab w:val="right" w:pos="8820"/>
        </w:tabs>
      </w:pPr>
    </w:p>
    <w:p w14:paraId="438542C6" w14:textId="77777777" w:rsidR="00DF19B9" w:rsidRDefault="00DF19B9">
      <w:pPr>
        <w:rPr>
          <w:b/>
        </w:rPr>
      </w:pPr>
      <w:r>
        <w:rPr>
          <w:b/>
        </w:rPr>
        <w:br w:type="page"/>
      </w:r>
    </w:p>
    <w:p w14:paraId="01601108" w14:textId="77777777" w:rsidR="0096745F" w:rsidRPr="00780CA1" w:rsidRDefault="0096745F" w:rsidP="0096745F">
      <w:pPr>
        <w:pStyle w:val="NoSpacing"/>
        <w:rPr>
          <w:b/>
        </w:rPr>
      </w:pPr>
      <w:bookmarkStart w:id="3" w:name="_Toc83115526"/>
      <w:r w:rsidRPr="00780CA1">
        <w:rPr>
          <w:b/>
        </w:rPr>
        <w:lastRenderedPageBreak/>
        <w:t>Our Strategy for 2022 - 25</w:t>
      </w:r>
    </w:p>
    <w:p w14:paraId="5D79FEDA" w14:textId="77777777" w:rsidR="0096745F" w:rsidRPr="00FF643E" w:rsidRDefault="0096745F" w:rsidP="0096745F">
      <w:pPr>
        <w:pStyle w:val="NoSpacing"/>
        <w:rPr>
          <w:b/>
        </w:rPr>
      </w:pPr>
    </w:p>
    <w:p w14:paraId="4DE687F0" w14:textId="65388A72" w:rsidR="0096745F" w:rsidRDefault="0096745F" w:rsidP="0096745F">
      <w:pPr>
        <w:pStyle w:val="NoSpacing"/>
      </w:pPr>
      <w:r>
        <w:t>Our 2022 – 25 strategy sets out the wa</w:t>
      </w:r>
      <w:r w:rsidR="00352594">
        <w:t>y</w:t>
      </w:r>
      <w:r>
        <w:t xml:space="preserve"> in which we will regulate during those three years. This document sets out our </w:t>
      </w:r>
      <w:proofErr w:type="gramStart"/>
      <w:r>
        <w:t>high level</w:t>
      </w:r>
      <w:proofErr w:type="gramEnd"/>
      <w:r>
        <w:t xml:space="preserve"> strategic priorities and the five key strategic aims for the BSB</w:t>
      </w:r>
      <w:r w:rsidR="00352594">
        <w:t xml:space="preserve"> over this period</w:t>
      </w:r>
      <w:r>
        <w:t>:</w:t>
      </w:r>
    </w:p>
    <w:p w14:paraId="45241C58" w14:textId="77777777" w:rsidR="00C20269" w:rsidRDefault="00C20269" w:rsidP="0096745F">
      <w:pPr>
        <w:pStyle w:val="NoSpacing"/>
      </w:pPr>
    </w:p>
    <w:p w14:paraId="4EFD1723" w14:textId="77777777" w:rsidR="00C20269" w:rsidRDefault="0096745F" w:rsidP="00C20269">
      <w:pPr>
        <w:pStyle w:val="ListParagraph"/>
        <w:numPr>
          <w:ilvl w:val="0"/>
          <w:numId w:val="16"/>
        </w:numPr>
        <w:tabs>
          <w:tab w:val="right" w:pos="8820"/>
        </w:tabs>
        <w:rPr>
          <w:rFonts w:ascii="Arial" w:hAnsi="Arial" w:cs="Arial"/>
          <w:sz w:val="24"/>
          <w:szCs w:val="24"/>
        </w:rPr>
      </w:pPr>
      <w:r w:rsidRPr="00C20269">
        <w:rPr>
          <w:rFonts w:ascii="Arial" w:hAnsi="Arial" w:cs="Arial"/>
          <w:sz w:val="24"/>
          <w:szCs w:val="24"/>
        </w:rPr>
        <w:t xml:space="preserve">Efficiency – delivering our core regulatory operations quickly, economically and to a high standard. </w:t>
      </w:r>
    </w:p>
    <w:p w14:paraId="4FE8054D" w14:textId="164E2563" w:rsidR="0096745F" w:rsidRPr="00C20269" w:rsidRDefault="0096745F" w:rsidP="00C20269">
      <w:pPr>
        <w:pStyle w:val="ListParagraph"/>
        <w:numPr>
          <w:ilvl w:val="0"/>
          <w:numId w:val="16"/>
        </w:numPr>
        <w:tabs>
          <w:tab w:val="right" w:pos="8820"/>
        </w:tabs>
        <w:rPr>
          <w:rFonts w:ascii="Arial" w:hAnsi="Arial" w:cs="Arial"/>
          <w:sz w:val="24"/>
          <w:szCs w:val="24"/>
        </w:rPr>
      </w:pPr>
      <w:r w:rsidRPr="00C20269">
        <w:rPr>
          <w:rFonts w:ascii="Arial" w:hAnsi="Arial" w:cs="Arial"/>
          <w:sz w:val="24"/>
          <w:szCs w:val="24"/>
        </w:rPr>
        <w:t xml:space="preserve">Standards – ensuring that barristers provide a high quality and responsive service throughout their careers. </w:t>
      </w:r>
    </w:p>
    <w:p w14:paraId="13203138" w14:textId="2A0208B9" w:rsidR="0096745F" w:rsidRPr="00C20269" w:rsidRDefault="0096745F" w:rsidP="00C20269">
      <w:pPr>
        <w:pStyle w:val="ListParagraph"/>
        <w:numPr>
          <w:ilvl w:val="0"/>
          <w:numId w:val="16"/>
        </w:numPr>
        <w:tabs>
          <w:tab w:val="right" w:pos="8820"/>
        </w:tabs>
        <w:rPr>
          <w:rFonts w:ascii="Arial" w:hAnsi="Arial" w:cs="Arial"/>
          <w:sz w:val="24"/>
          <w:szCs w:val="24"/>
        </w:rPr>
      </w:pPr>
      <w:r w:rsidRPr="00C20269">
        <w:rPr>
          <w:rFonts w:ascii="Arial" w:hAnsi="Arial" w:cs="Arial"/>
          <w:sz w:val="24"/>
          <w:szCs w:val="24"/>
        </w:rPr>
        <w:t xml:space="preserve">Equality – promoting equality, </w:t>
      </w:r>
      <w:proofErr w:type="gramStart"/>
      <w:r w:rsidRPr="00C20269">
        <w:rPr>
          <w:rFonts w:ascii="Arial" w:hAnsi="Arial" w:cs="Arial"/>
          <w:sz w:val="24"/>
          <w:szCs w:val="24"/>
        </w:rPr>
        <w:t>diversity</w:t>
      </w:r>
      <w:proofErr w:type="gramEnd"/>
      <w:r w:rsidRPr="00C20269">
        <w:rPr>
          <w:rFonts w:ascii="Arial" w:hAnsi="Arial" w:cs="Arial"/>
          <w:sz w:val="24"/>
          <w:szCs w:val="24"/>
        </w:rPr>
        <w:t xml:space="preserve"> and inclusion at the Bar and at the BSB and the profession’s ability to serve diverse consumers.</w:t>
      </w:r>
    </w:p>
    <w:p w14:paraId="550CE771" w14:textId="2B156578" w:rsidR="0096745F" w:rsidRPr="00C20269" w:rsidRDefault="0096745F" w:rsidP="00C20269">
      <w:pPr>
        <w:pStyle w:val="ListParagraph"/>
        <w:numPr>
          <w:ilvl w:val="0"/>
          <w:numId w:val="16"/>
        </w:numPr>
        <w:tabs>
          <w:tab w:val="right" w:pos="8820"/>
        </w:tabs>
        <w:rPr>
          <w:rFonts w:ascii="Arial" w:hAnsi="Arial" w:cs="Arial"/>
          <w:sz w:val="24"/>
          <w:szCs w:val="24"/>
        </w:rPr>
      </w:pPr>
      <w:r w:rsidRPr="00C20269">
        <w:rPr>
          <w:rFonts w:ascii="Arial" w:hAnsi="Arial" w:cs="Arial"/>
          <w:sz w:val="24"/>
          <w:szCs w:val="24"/>
        </w:rPr>
        <w:tab/>
        <w:t xml:space="preserve">Access – promoting consumer understanding of legal services and choice and good value in using those services (covering both the supply of, and demand for, barristers’ services). </w:t>
      </w:r>
    </w:p>
    <w:p w14:paraId="2C32CBB6" w14:textId="0046E4CA" w:rsidR="0096745F" w:rsidRPr="00C20269" w:rsidRDefault="0096745F" w:rsidP="00C20269">
      <w:pPr>
        <w:pStyle w:val="ListParagraph"/>
        <w:numPr>
          <w:ilvl w:val="0"/>
          <w:numId w:val="16"/>
        </w:numPr>
        <w:tabs>
          <w:tab w:val="right" w:pos="8820"/>
        </w:tabs>
        <w:rPr>
          <w:rFonts w:ascii="Arial" w:hAnsi="Arial" w:cs="Arial"/>
          <w:sz w:val="24"/>
          <w:szCs w:val="24"/>
        </w:rPr>
      </w:pPr>
      <w:r w:rsidRPr="00C20269">
        <w:rPr>
          <w:rFonts w:ascii="Arial" w:hAnsi="Arial" w:cs="Arial"/>
          <w:sz w:val="24"/>
          <w:szCs w:val="24"/>
        </w:rPr>
        <w:t>Independence – strengthening the BSB’s independence, capability self-confidence and credibility.</w:t>
      </w:r>
    </w:p>
    <w:p w14:paraId="4EAAA015" w14:textId="02CC20AC" w:rsidR="00C26B2A" w:rsidRDefault="00C26B2A" w:rsidP="0096745F">
      <w:pPr>
        <w:pStyle w:val="NoSpacing"/>
        <w:ind w:left="720" w:hanging="720"/>
      </w:pPr>
    </w:p>
    <w:p w14:paraId="72437858" w14:textId="7F004FF7" w:rsidR="00C26B2A" w:rsidRPr="00FF643E" w:rsidRDefault="00C26B2A" w:rsidP="00C26B2A">
      <w:pPr>
        <w:pStyle w:val="NoSpacing"/>
      </w:pPr>
      <w:r w:rsidRPr="00FF643E">
        <w:t xml:space="preserve">You can read more about our strategy and more detailed information about our planned activities during the </w:t>
      </w:r>
      <w:r>
        <w:t>2022-23</w:t>
      </w:r>
      <w:r w:rsidRPr="00FF643E">
        <w:t xml:space="preserve"> business year, </w:t>
      </w:r>
      <w:hyperlink r:id="rId17" w:history="1">
        <w:r w:rsidR="00704DD4" w:rsidRPr="00704DD4">
          <w:rPr>
            <w:rStyle w:val="Hyperlink"/>
            <w:rFonts w:cs="Arial"/>
          </w:rPr>
          <w:t>here.</w:t>
        </w:r>
      </w:hyperlink>
    </w:p>
    <w:p w14:paraId="6C0E0E32" w14:textId="77777777" w:rsidR="00C26B2A" w:rsidRPr="00FF643E" w:rsidRDefault="00C26B2A" w:rsidP="0096745F">
      <w:pPr>
        <w:pStyle w:val="NoSpacing"/>
        <w:ind w:left="720" w:hanging="720"/>
      </w:pPr>
    </w:p>
    <w:p w14:paraId="33BDD43E" w14:textId="77777777" w:rsidR="0096745F" w:rsidRPr="00FF643E" w:rsidRDefault="0096745F" w:rsidP="0096745F">
      <w:pPr>
        <w:pStyle w:val="NoSpacing"/>
      </w:pPr>
    </w:p>
    <w:p w14:paraId="1484212C" w14:textId="77777777" w:rsidR="0096745F" w:rsidRDefault="0096745F" w:rsidP="0096745F">
      <w:pPr>
        <w:pStyle w:val="NoSpacing"/>
        <w:rPr>
          <w:b/>
        </w:rPr>
      </w:pPr>
      <w:r w:rsidRPr="00FF643E">
        <w:rPr>
          <w:b/>
        </w:rPr>
        <w:t>Our governance</w:t>
      </w:r>
    </w:p>
    <w:p w14:paraId="2BF955E0" w14:textId="77777777" w:rsidR="0096745F" w:rsidRPr="00FF643E" w:rsidRDefault="0096745F" w:rsidP="0096745F">
      <w:pPr>
        <w:pStyle w:val="NoSpacing"/>
        <w:rPr>
          <w:b/>
        </w:rPr>
      </w:pPr>
    </w:p>
    <w:p w14:paraId="17603164" w14:textId="77777777" w:rsidR="0096745F" w:rsidRPr="00FF643E" w:rsidRDefault="0096745F" w:rsidP="0096745F">
      <w:pPr>
        <w:pStyle w:val="NoSpacing"/>
      </w:pPr>
      <w:r w:rsidRPr="00FF643E">
        <w:t xml:space="preserve">We have robust governance in place to oversee our work, led by our Board. The Bar Standards Board is </w:t>
      </w:r>
      <w:r>
        <w:t xml:space="preserve">currently </w:t>
      </w:r>
      <w:r w:rsidRPr="00FF643E">
        <w:t xml:space="preserve">made up of </w:t>
      </w:r>
      <w:r>
        <w:t>11 members</w:t>
      </w:r>
      <w:r w:rsidRPr="00FF643E">
        <w:t xml:space="preserve">, a combination of lay people (non-barristers) and barristers. It </w:t>
      </w:r>
      <w:r>
        <w:t>must have</w:t>
      </w:r>
      <w:r w:rsidRPr="00FF643E">
        <w:t xml:space="preserve"> a lay majority.</w:t>
      </w:r>
    </w:p>
    <w:p w14:paraId="605399F3" w14:textId="77777777" w:rsidR="0096745F" w:rsidRPr="00FF643E" w:rsidRDefault="0096745F" w:rsidP="0096745F">
      <w:pPr>
        <w:pStyle w:val="NoSpacing"/>
      </w:pPr>
    </w:p>
    <w:p w14:paraId="0245EA34" w14:textId="77777777" w:rsidR="0096745F" w:rsidRPr="00FF643E" w:rsidRDefault="0096745F" w:rsidP="0096745F">
      <w:pPr>
        <w:pStyle w:val="NoSpacing"/>
      </w:pPr>
      <w:r w:rsidRPr="00FF643E">
        <w:t xml:space="preserve">For more information on the work of BSB, please go to our main website at: </w:t>
      </w:r>
      <w:hyperlink r:id="rId18" w:history="1">
        <w:r w:rsidRPr="00FF643E">
          <w:rPr>
            <w:rStyle w:val="Hyperlink"/>
            <w:rFonts w:cs="Arial"/>
          </w:rPr>
          <w:t>www.barstandardsboard.org.uk</w:t>
        </w:r>
      </w:hyperlink>
      <w:r w:rsidRPr="00FF643E">
        <w:t xml:space="preserve"> </w:t>
      </w:r>
    </w:p>
    <w:p w14:paraId="5C5571DE" w14:textId="4D7F8A12" w:rsidR="007F6B99" w:rsidRDefault="007F6B99">
      <w:pPr>
        <w:rPr>
          <w:rFonts w:eastAsiaTheme="majorEastAsia"/>
          <w:b/>
          <w:bCs/>
        </w:rPr>
      </w:pPr>
      <w:r>
        <w:br w:type="page"/>
      </w:r>
    </w:p>
    <w:p w14:paraId="776F0C3F" w14:textId="77777777" w:rsidR="002C4C0A" w:rsidRDefault="00D72863" w:rsidP="008D2AD0">
      <w:pPr>
        <w:pStyle w:val="Heading1"/>
        <w:rPr>
          <w:rFonts w:ascii="Arial" w:hAnsi="Arial" w:cs="Arial"/>
          <w:color w:val="auto"/>
          <w:sz w:val="32"/>
          <w:szCs w:val="32"/>
        </w:rPr>
      </w:pPr>
      <w:r>
        <w:rPr>
          <w:rFonts w:ascii="Arial" w:hAnsi="Arial" w:cs="Arial"/>
          <w:color w:val="auto"/>
          <w:sz w:val="32"/>
          <w:szCs w:val="32"/>
        </w:rPr>
        <w:lastRenderedPageBreak/>
        <w:t xml:space="preserve">Commitment to Equality Diversity and Inclusion </w:t>
      </w:r>
    </w:p>
    <w:p w14:paraId="695837D5" w14:textId="77777777" w:rsidR="002C4C0A" w:rsidRDefault="002C4C0A" w:rsidP="002C4C0A">
      <w:pPr>
        <w:pStyle w:val="NoSpacing"/>
        <w:rPr>
          <w:sz w:val="32"/>
          <w:szCs w:val="32"/>
        </w:rPr>
      </w:pPr>
    </w:p>
    <w:p w14:paraId="588B0E1E" w14:textId="7579E1F0" w:rsidR="002C4C0A" w:rsidRPr="002C4C0A" w:rsidRDefault="002C4C0A" w:rsidP="002C4C0A">
      <w:pPr>
        <w:pStyle w:val="NoSpacing"/>
      </w:pPr>
      <w:r w:rsidRPr="002C4C0A">
        <w:t>As the regulator of the Bar of England and Wales, we have a statutory regulatory objective to</w:t>
      </w:r>
      <w:r>
        <w:t xml:space="preserve"> </w:t>
      </w:r>
      <w:r w:rsidRPr="002C4C0A">
        <w:t>“encourage an independent, strong, diverse and effective legal profession” (the Legal</w:t>
      </w:r>
      <w:r>
        <w:t xml:space="preserve"> </w:t>
      </w:r>
      <w:r w:rsidRPr="002C4C0A">
        <w:t>Services Act 2007). We also have obligations under the Equality Act 2010.</w:t>
      </w:r>
    </w:p>
    <w:p w14:paraId="69A9673E" w14:textId="77777777" w:rsidR="002C4C0A" w:rsidRPr="002C4C0A" w:rsidRDefault="002C4C0A" w:rsidP="002C4C0A">
      <w:pPr>
        <w:pStyle w:val="NoSpacing"/>
      </w:pPr>
    </w:p>
    <w:p w14:paraId="22EAB2BB" w14:textId="77777777" w:rsidR="002C4C0A" w:rsidRPr="002C4C0A" w:rsidRDefault="002C4C0A" w:rsidP="002C4C0A">
      <w:pPr>
        <w:pStyle w:val="NoSpacing"/>
      </w:pPr>
      <w:r w:rsidRPr="002C4C0A">
        <w:t xml:space="preserve">We aim to ensure meaningful compliance with our equality duties in every aspect of </w:t>
      </w:r>
      <w:proofErr w:type="gramStart"/>
      <w:r w:rsidRPr="002C4C0A">
        <w:t>our</w:t>
      </w:r>
      <w:proofErr w:type="gramEnd"/>
    </w:p>
    <w:p w14:paraId="050D024A" w14:textId="2D8A7464" w:rsidR="002C4C0A" w:rsidRPr="002C4C0A" w:rsidRDefault="002C4C0A" w:rsidP="002C4C0A">
      <w:pPr>
        <w:pStyle w:val="NoSpacing"/>
      </w:pPr>
      <w:r w:rsidRPr="002C4C0A">
        <w:t>work, to demonstrate best equalities and anti-discrimination practice, and to embed equality</w:t>
      </w:r>
      <w:r>
        <w:t xml:space="preserve"> </w:t>
      </w:r>
      <w:r w:rsidRPr="002C4C0A">
        <w:t>and fairness into the day-to-day running of our organisation.</w:t>
      </w:r>
    </w:p>
    <w:p w14:paraId="5F1D901F" w14:textId="77777777" w:rsidR="002C4C0A" w:rsidRPr="002C4C0A" w:rsidRDefault="002C4C0A" w:rsidP="002C4C0A">
      <w:pPr>
        <w:pStyle w:val="NoSpacing"/>
      </w:pPr>
    </w:p>
    <w:p w14:paraId="7C8C55F0" w14:textId="05727B3E" w:rsidR="002C4C0A" w:rsidRPr="002C4C0A" w:rsidRDefault="002C4C0A" w:rsidP="002C4C0A">
      <w:pPr>
        <w:pStyle w:val="NoSpacing"/>
      </w:pPr>
      <w:r w:rsidRPr="002C4C0A">
        <w:t>We want the Bar to be as fully diverse as the society it serves, and we want this diversity to</w:t>
      </w:r>
      <w:r>
        <w:t xml:space="preserve"> </w:t>
      </w:r>
      <w:r w:rsidRPr="002C4C0A">
        <w:t>be reflected across all areas of our organisation including on our Board.</w:t>
      </w:r>
    </w:p>
    <w:p w14:paraId="2EC9E13C" w14:textId="77777777" w:rsidR="002C4C0A" w:rsidRPr="002C4C0A" w:rsidRDefault="002C4C0A" w:rsidP="002C4C0A">
      <w:pPr>
        <w:pStyle w:val="NoSpacing"/>
      </w:pPr>
    </w:p>
    <w:p w14:paraId="11D276D1" w14:textId="77777777" w:rsidR="002C4C0A" w:rsidRPr="002C4C0A" w:rsidRDefault="002C4C0A" w:rsidP="002C4C0A">
      <w:pPr>
        <w:pStyle w:val="NoSpacing"/>
      </w:pPr>
      <w:r w:rsidRPr="002C4C0A">
        <w:t>We welcome applications from anyone regardless of age, experience, sexuality,</w:t>
      </w:r>
    </w:p>
    <w:p w14:paraId="6F0BF75E" w14:textId="161D0634" w:rsidR="002C4C0A" w:rsidRPr="002C4C0A" w:rsidRDefault="002C4C0A" w:rsidP="002C4C0A">
      <w:pPr>
        <w:pStyle w:val="NoSpacing"/>
      </w:pPr>
      <w:r w:rsidRPr="002C4C0A">
        <w:t xml:space="preserve">religion/beliefs, disability, ethnicity, heritage, gender, socioeconomic </w:t>
      </w:r>
      <w:proofErr w:type="gramStart"/>
      <w:r w:rsidRPr="002C4C0A">
        <w:t>background</w:t>
      </w:r>
      <w:proofErr w:type="gramEnd"/>
      <w:r w:rsidRPr="002C4C0A">
        <w:t xml:space="preserve"> or other</w:t>
      </w:r>
      <w:r>
        <w:t xml:space="preserve"> </w:t>
      </w:r>
      <w:r w:rsidRPr="002C4C0A">
        <w:t>differences.</w:t>
      </w:r>
    </w:p>
    <w:p w14:paraId="391DCA15" w14:textId="77777777" w:rsidR="002C4C0A" w:rsidRPr="002C4C0A" w:rsidRDefault="002C4C0A" w:rsidP="002C4C0A">
      <w:pPr>
        <w:pStyle w:val="NoSpacing"/>
      </w:pPr>
    </w:p>
    <w:p w14:paraId="5D4AFEE2" w14:textId="451D62ED" w:rsidR="002C4C0A" w:rsidRPr="002C4C0A" w:rsidRDefault="002C4C0A" w:rsidP="002C4C0A">
      <w:pPr>
        <w:pStyle w:val="NoSpacing"/>
      </w:pPr>
      <w:r w:rsidRPr="002C4C0A">
        <w:t>The Bar Standards Board is deeply committed to inclusive working practices, so during the</w:t>
      </w:r>
      <w:r>
        <w:t xml:space="preserve"> </w:t>
      </w:r>
      <w:r w:rsidRPr="002C4C0A">
        <w:t>application process we commit to:</w:t>
      </w:r>
    </w:p>
    <w:p w14:paraId="21211279" w14:textId="77777777" w:rsidR="002C4C0A" w:rsidRPr="002C4C0A" w:rsidRDefault="002C4C0A" w:rsidP="002C4C0A">
      <w:pPr>
        <w:pStyle w:val="NoSpacing"/>
      </w:pPr>
    </w:p>
    <w:p w14:paraId="1E2ED29B" w14:textId="77777777" w:rsidR="002C4C0A" w:rsidRDefault="002C4C0A" w:rsidP="002C4C0A">
      <w:pPr>
        <w:pStyle w:val="NoSpacing"/>
        <w:numPr>
          <w:ilvl w:val="0"/>
          <w:numId w:val="16"/>
        </w:numPr>
      </w:pPr>
      <w:r w:rsidRPr="002C4C0A">
        <w:t>Paying for care and childcare if required whilst you attend interviews.</w:t>
      </w:r>
    </w:p>
    <w:p w14:paraId="21CF6ED6" w14:textId="77777777" w:rsidR="002C4C0A" w:rsidRDefault="002C4C0A" w:rsidP="002C4C0A">
      <w:pPr>
        <w:pStyle w:val="NoSpacing"/>
        <w:numPr>
          <w:ilvl w:val="0"/>
          <w:numId w:val="16"/>
        </w:numPr>
      </w:pPr>
      <w:r w:rsidRPr="002C4C0A">
        <w:t>Paying travel costs for interviews held in person.</w:t>
      </w:r>
    </w:p>
    <w:p w14:paraId="26C0C105" w14:textId="77777777" w:rsidR="002C4C0A" w:rsidRDefault="002C4C0A" w:rsidP="002C4C0A">
      <w:pPr>
        <w:pStyle w:val="NoSpacing"/>
        <w:numPr>
          <w:ilvl w:val="0"/>
          <w:numId w:val="16"/>
        </w:numPr>
      </w:pPr>
      <w:r w:rsidRPr="002C4C0A">
        <w:t>Making any reasonable or (where possible) alternative adjustments – for example ensuring we have a sign language interpreter organised in advance if you’d like them and/or providing alternative adjustments which fall outside the scope of reasonable adjustments as defined by the Equality Act 2010</w:t>
      </w:r>
    </w:p>
    <w:p w14:paraId="59361A8E" w14:textId="416A5161" w:rsidR="002C4C0A" w:rsidRPr="002C4C0A" w:rsidRDefault="002C4C0A" w:rsidP="002C4C0A">
      <w:pPr>
        <w:pStyle w:val="NoSpacing"/>
        <w:numPr>
          <w:ilvl w:val="0"/>
          <w:numId w:val="16"/>
        </w:numPr>
      </w:pPr>
      <w:r w:rsidRPr="002C4C0A">
        <w:t>Providing documents in accessible formats readily available to download.</w:t>
      </w:r>
    </w:p>
    <w:p w14:paraId="0BA5A57C" w14:textId="77777777" w:rsidR="002C4C0A" w:rsidRPr="002C4C0A" w:rsidRDefault="002C4C0A" w:rsidP="002C4C0A">
      <w:pPr>
        <w:pStyle w:val="NoSpacing"/>
      </w:pPr>
    </w:p>
    <w:p w14:paraId="2849761C" w14:textId="302A49D2" w:rsidR="002C4C0A" w:rsidRPr="002C4C0A" w:rsidRDefault="002C4C0A" w:rsidP="002C4C0A">
      <w:pPr>
        <w:pStyle w:val="NoSpacing"/>
      </w:pPr>
      <w:r w:rsidRPr="002C4C0A">
        <w:t>If there is anything else you are concerned about or think we could provide, please let us</w:t>
      </w:r>
      <w:r>
        <w:t xml:space="preserve"> </w:t>
      </w:r>
      <w:r w:rsidRPr="002C4C0A">
        <w:t>know.</w:t>
      </w:r>
    </w:p>
    <w:p w14:paraId="2544C5BF" w14:textId="77777777" w:rsidR="002C4C0A" w:rsidRPr="002C4C0A" w:rsidRDefault="002C4C0A" w:rsidP="002C4C0A">
      <w:pPr>
        <w:pStyle w:val="NoSpacing"/>
      </w:pPr>
    </w:p>
    <w:p w14:paraId="5A63055B" w14:textId="6865FB47" w:rsidR="002C4C0A" w:rsidRPr="00060BF6" w:rsidRDefault="002C4C0A" w:rsidP="002C4C0A">
      <w:pPr>
        <w:pStyle w:val="NoSpacing"/>
        <w:rPr>
          <w:rStyle w:val="Hyperlink"/>
          <w:rFonts w:cs="Arial"/>
        </w:rPr>
      </w:pPr>
      <w:r w:rsidRPr="002C4C0A">
        <w:t xml:space="preserve">The Bar Standards Board </w:t>
      </w:r>
      <w:hyperlink r:id="rId19" w:history="1">
        <w:r w:rsidRPr="002C4C0A">
          <w:rPr>
            <w:rStyle w:val="Hyperlink"/>
            <w:rFonts w:cs="Arial"/>
          </w:rPr>
          <w:t>website</w:t>
        </w:r>
      </w:hyperlink>
      <w:r w:rsidRPr="002C4C0A">
        <w:t xml:space="preserve"> has a number of web pages dedicated to </w:t>
      </w:r>
      <w:r w:rsidR="00060BF6">
        <w:fldChar w:fldCharType="begin"/>
      </w:r>
      <w:r w:rsidR="00060BF6">
        <w:instrText xml:space="preserve"> HYPERLINK "https://www.barstandardsboard.org.uk/about-us/equality-and-diversity.html" </w:instrText>
      </w:r>
      <w:r w:rsidR="00060BF6">
        <w:fldChar w:fldCharType="separate"/>
      </w:r>
      <w:r w:rsidRPr="00060BF6">
        <w:rPr>
          <w:rStyle w:val="Hyperlink"/>
          <w:rFonts w:cs="Arial"/>
        </w:rPr>
        <w:t>equality and</w:t>
      </w:r>
    </w:p>
    <w:p w14:paraId="2F898385" w14:textId="3FB9437B" w:rsidR="002C4C0A" w:rsidRPr="002C4C0A" w:rsidRDefault="002C4C0A" w:rsidP="002C4C0A">
      <w:pPr>
        <w:pStyle w:val="NoSpacing"/>
      </w:pPr>
      <w:r w:rsidRPr="00060BF6">
        <w:rPr>
          <w:rStyle w:val="Hyperlink"/>
          <w:rFonts w:cs="Arial"/>
        </w:rPr>
        <w:t>diversity</w:t>
      </w:r>
      <w:r w:rsidR="00060BF6">
        <w:fldChar w:fldCharType="end"/>
      </w:r>
      <w:r w:rsidRPr="002C4C0A">
        <w:t xml:space="preserve"> which set out our strategy and provide links to research and analysis published by</w:t>
      </w:r>
      <w:r>
        <w:t xml:space="preserve"> </w:t>
      </w:r>
      <w:r w:rsidRPr="002C4C0A">
        <w:t>the Bar Standards Board.</w:t>
      </w:r>
    </w:p>
    <w:p w14:paraId="4987618E" w14:textId="77777777" w:rsidR="002C4C0A" w:rsidRPr="002C4C0A" w:rsidRDefault="002C4C0A" w:rsidP="002C4C0A">
      <w:pPr>
        <w:pStyle w:val="NoSpacing"/>
      </w:pPr>
    </w:p>
    <w:p w14:paraId="4A9E3590" w14:textId="13C85619" w:rsidR="002367DC" w:rsidRPr="002C4C0A" w:rsidRDefault="002C4C0A" w:rsidP="002C4C0A">
      <w:pPr>
        <w:pStyle w:val="NoSpacing"/>
      </w:pPr>
      <w:r w:rsidRPr="002C4C0A">
        <w:t>In addition, the Bar Standards Board as an organisation recognises that it must itself be an</w:t>
      </w:r>
      <w:r w:rsidR="00060BF6">
        <w:t xml:space="preserve"> </w:t>
      </w:r>
      <w:r w:rsidRPr="002C4C0A">
        <w:t>exemplar of good practice in terms of inclusion and equality. To this end, the Bar Standards</w:t>
      </w:r>
      <w:r w:rsidR="00060BF6">
        <w:t xml:space="preserve"> </w:t>
      </w:r>
      <w:r w:rsidRPr="002C4C0A">
        <w:t>Board undertook an equality survey among its people towards the end of 2020 and, in the</w:t>
      </w:r>
      <w:r w:rsidR="00060BF6">
        <w:t xml:space="preserve"> </w:t>
      </w:r>
      <w:r w:rsidRPr="002C4C0A">
        <w:t>light of the survey, adopted an action plan to tackle issues of race in the workplace.</w:t>
      </w:r>
      <w:r w:rsidR="00D72863" w:rsidRPr="002C4C0A">
        <w:t xml:space="preserve"> </w:t>
      </w:r>
    </w:p>
    <w:bookmarkEnd w:id="3"/>
    <w:p w14:paraId="584ABF68" w14:textId="77777777" w:rsidR="00F72230" w:rsidRPr="00FF643E" w:rsidRDefault="00F72230" w:rsidP="00CA43D0">
      <w:pPr>
        <w:jc w:val="both"/>
        <w:rPr>
          <w:color w:val="000000"/>
        </w:rPr>
      </w:pPr>
    </w:p>
    <w:p w14:paraId="2101B723" w14:textId="77777777" w:rsidR="006F2B00" w:rsidRDefault="006F2B00" w:rsidP="00CA43D0">
      <w:pPr>
        <w:ind w:left="3600" w:hanging="3600"/>
        <w:jc w:val="both"/>
        <w:rPr>
          <w:b/>
        </w:rPr>
      </w:pPr>
    </w:p>
    <w:p w14:paraId="79BE295C" w14:textId="24981278" w:rsidR="007F6B99" w:rsidRDefault="007F6B99">
      <w:pPr>
        <w:rPr>
          <w:rFonts w:eastAsiaTheme="majorEastAsia"/>
          <w:b/>
          <w:bCs/>
          <w:sz w:val="32"/>
          <w:szCs w:val="32"/>
          <w:lang w:val="en-US"/>
        </w:rPr>
      </w:pPr>
      <w:bookmarkStart w:id="4" w:name="_Toc83115527"/>
    </w:p>
    <w:bookmarkEnd w:id="4"/>
    <w:p w14:paraId="5188443D" w14:textId="73AEC148" w:rsidR="009674CB" w:rsidRDefault="009674CB" w:rsidP="009674CB">
      <w:pPr>
        <w:rPr>
          <w:lang w:val="en-US"/>
        </w:rPr>
      </w:pPr>
    </w:p>
    <w:p w14:paraId="1239E14B" w14:textId="77777777" w:rsidR="009674CB" w:rsidRPr="009674CB" w:rsidRDefault="009674CB" w:rsidP="009674CB">
      <w:pPr>
        <w:rPr>
          <w:lang w:val="en-US"/>
        </w:rPr>
      </w:pPr>
    </w:p>
    <w:p w14:paraId="79C0DAB5" w14:textId="77777777" w:rsidR="00313C0E" w:rsidRDefault="00313C0E">
      <w:pPr>
        <w:rPr>
          <w:rFonts w:eastAsiaTheme="majorEastAsia"/>
          <w:b/>
          <w:bCs/>
          <w:sz w:val="32"/>
          <w:szCs w:val="32"/>
          <w:lang w:val="en-US"/>
        </w:rPr>
      </w:pPr>
      <w:r>
        <w:rPr>
          <w:sz w:val="32"/>
          <w:szCs w:val="32"/>
          <w:lang w:val="en-US"/>
        </w:rPr>
        <w:br w:type="page"/>
      </w:r>
    </w:p>
    <w:p w14:paraId="6D3F6462" w14:textId="6125948D" w:rsidR="00B11FBF" w:rsidRPr="006F2B00" w:rsidRDefault="003C10AB" w:rsidP="008D2AD0">
      <w:pPr>
        <w:pStyle w:val="Heading1"/>
        <w:rPr>
          <w:rFonts w:ascii="Arial" w:hAnsi="Arial" w:cs="Arial"/>
          <w:color w:val="auto"/>
          <w:sz w:val="32"/>
          <w:szCs w:val="32"/>
          <w:lang w:val="en-US"/>
        </w:rPr>
      </w:pPr>
      <w:r>
        <w:rPr>
          <w:rFonts w:ascii="Arial" w:hAnsi="Arial" w:cs="Arial"/>
          <w:color w:val="auto"/>
          <w:sz w:val="32"/>
          <w:szCs w:val="32"/>
          <w:lang w:val="en-US"/>
        </w:rPr>
        <w:lastRenderedPageBreak/>
        <w:t>BSB Chair Role and Responsibilities</w:t>
      </w:r>
    </w:p>
    <w:p w14:paraId="33FAEA67" w14:textId="1BE278ED" w:rsidR="008D2AD0" w:rsidRDefault="008D2AD0" w:rsidP="00473531">
      <w:pPr>
        <w:pStyle w:val="NoSpacing"/>
      </w:pPr>
    </w:p>
    <w:p w14:paraId="54EE4540" w14:textId="312EB8DF" w:rsidR="00136214" w:rsidRPr="009E6325" w:rsidRDefault="00136214" w:rsidP="00136214">
      <w:pPr>
        <w:pStyle w:val="NoSpacing"/>
      </w:pPr>
      <w:r w:rsidRPr="009E6325">
        <w:t xml:space="preserve">The role of the Chair is to provide leadership to the Board in overseeing the delivery of independent, cost effective and appropriate regulation of the Bar in accordance with the objectives of the BSB and the requirements of the Legal Services Act 2007. </w:t>
      </w:r>
      <w:r>
        <w:t>The Chair will provide</w:t>
      </w:r>
      <w:r w:rsidRPr="009E6325">
        <w:t xml:space="preserve"> highly visible non-executive strategic leadership to the BSB</w:t>
      </w:r>
      <w:r>
        <w:t>. T</w:t>
      </w:r>
      <w:r w:rsidRPr="009E6325">
        <w:t xml:space="preserve">he role includes, but is not confined to, the following responsibilities: </w:t>
      </w:r>
    </w:p>
    <w:p w14:paraId="53E38D2D" w14:textId="77777777" w:rsidR="00136214" w:rsidRPr="009E6325" w:rsidRDefault="00136214" w:rsidP="00136214">
      <w:pPr>
        <w:pStyle w:val="NoSpacing"/>
      </w:pPr>
    </w:p>
    <w:p w14:paraId="5BABEAE3" w14:textId="77777777" w:rsidR="00136214" w:rsidRPr="009E6325" w:rsidRDefault="00136214" w:rsidP="00136214">
      <w:pPr>
        <w:pStyle w:val="NoSpacing"/>
      </w:pPr>
      <w:r w:rsidRPr="009E6325">
        <w:t xml:space="preserve">Strategy </w:t>
      </w:r>
    </w:p>
    <w:p w14:paraId="6D5EE3C0" w14:textId="77777777" w:rsidR="00136214" w:rsidRPr="009E6325" w:rsidRDefault="00136214" w:rsidP="00136214">
      <w:pPr>
        <w:pStyle w:val="NoSpacing"/>
      </w:pPr>
    </w:p>
    <w:p w14:paraId="4F385FB0" w14:textId="77777777" w:rsidR="00C20269" w:rsidRDefault="00136214" w:rsidP="00C20269">
      <w:pPr>
        <w:pStyle w:val="NoSpacing"/>
        <w:numPr>
          <w:ilvl w:val="0"/>
          <w:numId w:val="42"/>
        </w:numPr>
      </w:pPr>
      <w:r w:rsidRPr="009E6325">
        <w:t xml:space="preserve">Lead the development of Board strategy, </w:t>
      </w:r>
      <w:proofErr w:type="gramStart"/>
      <w:r w:rsidRPr="009E6325">
        <w:t>policy</w:t>
      </w:r>
      <w:proofErr w:type="gramEnd"/>
      <w:r w:rsidRPr="009E6325">
        <w:t xml:space="preserve"> and planning, identifying and evaluating factors which are relevant to the BSB’s regulatory activity. </w:t>
      </w:r>
    </w:p>
    <w:p w14:paraId="71C54715" w14:textId="09C46A8D" w:rsidR="00136214" w:rsidRPr="009E6325" w:rsidRDefault="00136214" w:rsidP="00C20269">
      <w:pPr>
        <w:pStyle w:val="NoSpacing"/>
        <w:numPr>
          <w:ilvl w:val="0"/>
          <w:numId w:val="42"/>
        </w:numPr>
      </w:pPr>
      <w:r>
        <w:t>Ensure effective monitoring of</w:t>
      </w:r>
      <w:r w:rsidRPr="009E6325">
        <w:t xml:space="preserve"> performance and provide a balanced and </w:t>
      </w:r>
      <w:r>
        <w:t>fair</w:t>
      </w:r>
      <w:r w:rsidRPr="009E6325">
        <w:t xml:space="preserve"> assessment of successes and failures, and triggers for strategic change. </w:t>
      </w:r>
    </w:p>
    <w:p w14:paraId="3844F687" w14:textId="77777777" w:rsidR="00136214" w:rsidRPr="009E6325" w:rsidRDefault="00136214" w:rsidP="00136214">
      <w:pPr>
        <w:pStyle w:val="NoSpacing"/>
      </w:pPr>
    </w:p>
    <w:p w14:paraId="48B2634C" w14:textId="77777777" w:rsidR="00136214" w:rsidRPr="009E6325" w:rsidRDefault="00136214" w:rsidP="00136214">
      <w:pPr>
        <w:pStyle w:val="NoSpacing"/>
      </w:pPr>
      <w:r w:rsidRPr="009E6325">
        <w:t xml:space="preserve">External Relations </w:t>
      </w:r>
    </w:p>
    <w:p w14:paraId="7E9834AB" w14:textId="77777777" w:rsidR="00136214" w:rsidRPr="009E6325" w:rsidRDefault="00136214" w:rsidP="00136214">
      <w:pPr>
        <w:pStyle w:val="NoSpacing"/>
      </w:pPr>
    </w:p>
    <w:p w14:paraId="4D5F49CC" w14:textId="77777777" w:rsidR="00C20269" w:rsidRDefault="00136214" w:rsidP="00C20269">
      <w:pPr>
        <w:pStyle w:val="NoSpacing"/>
        <w:numPr>
          <w:ilvl w:val="0"/>
          <w:numId w:val="42"/>
        </w:numPr>
      </w:pPr>
      <w:r w:rsidRPr="009E6325">
        <w:t xml:space="preserve">Develop and maintain constructive relationships with the Ministry of Justice, government ministers, Legal Services Board, Consumer Panel, </w:t>
      </w:r>
      <w:r>
        <w:t xml:space="preserve">the Bar Council and the Inns of Court, </w:t>
      </w:r>
      <w:r w:rsidRPr="009E6325">
        <w:t xml:space="preserve">Office of Legal Complaints, other regulators (such as the Chair of the Solicitors Regulation Authority), the senior Judiciary and other stakeholders in the UK. </w:t>
      </w:r>
    </w:p>
    <w:p w14:paraId="31221AA2" w14:textId="77777777" w:rsidR="00C20269" w:rsidRDefault="00136214" w:rsidP="00C20269">
      <w:pPr>
        <w:pStyle w:val="NoSpacing"/>
        <w:numPr>
          <w:ilvl w:val="0"/>
          <w:numId w:val="42"/>
        </w:numPr>
      </w:pPr>
      <w:r w:rsidRPr="009E6325">
        <w:t>Achieve the confidence of the public, users of barristers’ services and the profession in the Bar’s regulatory arrangements</w:t>
      </w:r>
      <w:r>
        <w:t>.</w:t>
      </w:r>
      <w:r w:rsidRPr="009E6325">
        <w:t xml:space="preserve"> </w:t>
      </w:r>
    </w:p>
    <w:p w14:paraId="0347CF62" w14:textId="77777777" w:rsidR="00C20269" w:rsidRDefault="00136214" w:rsidP="00C20269">
      <w:pPr>
        <w:pStyle w:val="NoSpacing"/>
        <w:numPr>
          <w:ilvl w:val="0"/>
          <w:numId w:val="42"/>
        </w:numPr>
      </w:pPr>
      <w:r>
        <w:t xml:space="preserve">Engage with groups representing students, </w:t>
      </w:r>
      <w:proofErr w:type="gramStart"/>
      <w:r>
        <w:t>pupils</w:t>
      </w:r>
      <w:proofErr w:type="gramEnd"/>
      <w:r>
        <w:t xml:space="preserve"> and barristers from all backgrounds in order to demonstrate the BSB’s commitment to equality and inclusion.</w:t>
      </w:r>
    </w:p>
    <w:p w14:paraId="49BA5595" w14:textId="6F113C6B" w:rsidR="00136214" w:rsidRPr="009E6325" w:rsidRDefault="00136214" w:rsidP="00C20269">
      <w:pPr>
        <w:pStyle w:val="NoSpacing"/>
        <w:numPr>
          <w:ilvl w:val="0"/>
          <w:numId w:val="42"/>
        </w:numPr>
      </w:pPr>
      <w:r w:rsidRPr="009E6325">
        <w:t xml:space="preserve">Liaise with the Chair of the Bar on issues affecting the Board, ensuring the BSB’s appropriate independence from the Bar Council. </w:t>
      </w:r>
    </w:p>
    <w:p w14:paraId="0EEBAF50" w14:textId="4D4E00FA" w:rsidR="00136214" w:rsidRPr="009E6325" w:rsidRDefault="00D9442E" w:rsidP="00D9442E">
      <w:pPr>
        <w:pStyle w:val="NoSpacing"/>
        <w:tabs>
          <w:tab w:val="left" w:pos="5293"/>
        </w:tabs>
      </w:pPr>
      <w:r>
        <w:tab/>
      </w:r>
    </w:p>
    <w:p w14:paraId="02B14185" w14:textId="77777777" w:rsidR="00136214" w:rsidRPr="009E6325" w:rsidRDefault="00136214" w:rsidP="00136214">
      <w:pPr>
        <w:pStyle w:val="NoSpacing"/>
      </w:pPr>
      <w:r w:rsidRPr="009E6325">
        <w:t xml:space="preserve">Standards </w:t>
      </w:r>
    </w:p>
    <w:p w14:paraId="652B3A4B" w14:textId="77777777" w:rsidR="00136214" w:rsidRPr="009E6325" w:rsidRDefault="00136214" w:rsidP="00136214">
      <w:pPr>
        <w:pStyle w:val="NoSpacing"/>
      </w:pPr>
    </w:p>
    <w:p w14:paraId="6346B4F8" w14:textId="77777777" w:rsidR="00C20269" w:rsidRDefault="00136214" w:rsidP="00C20269">
      <w:pPr>
        <w:pStyle w:val="NoSpacing"/>
        <w:numPr>
          <w:ilvl w:val="0"/>
          <w:numId w:val="42"/>
        </w:numPr>
      </w:pPr>
      <w:r w:rsidRPr="009E6325">
        <w:t xml:space="preserve">Ensure that the Board conducts itself in accordance with the highest standards of behaviour in public life, embracing selflessness, integrity, objectivity, accountability, openness, </w:t>
      </w:r>
      <w:proofErr w:type="gramStart"/>
      <w:r w:rsidRPr="009E6325">
        <w:t>honesty</w:t>
      </w:r>
      <w:proofErr w:type="gramEnd"/>
      <w:r w:rsidRPr="009E6325">
        <w:t xml:space="preserve"> and leadership. </w:t>
      </w:r>
    </w:p>
    <w:p w14:paraId="647719F1" w14:textId="77777777" w:rsidR="00C20269" w:rsidRDefault="00136214" w:rsidP="00C20269">
      <w:pPr>
        <w:pStyle w:val="NoSpacing"/>
        <w:numPr>
          <w:ilvl w:val="0"/>
          <w:numId w:val="42"/>
        </w:numPr>
      </w:pPr>
      <w:r w:rsidRPr="009E6325">
        <w:t xml:space="preserve">Champion the BSB’s values </w:t>
      </w:r>
      <w:proofErr w:type="gramStart"/>
      <w:r w:rsidRPr="009E6325">
        <w:t>of</w:t>
      </w:r>
      <w:r>
        <w:t>:</w:t>
      </w:r>
      <w:proofErr w:type="gramEnd"/>
      <w:r>
        <w:t xml:space="preserve"> fairness and respect; independence and integrity; and excellence and efficiency</w:t>
      </w:r>
      <w:r w:rsidRPr="009E6325">
        <w:t xml:space="preserve">. </w:t>
      </w:r>
    </w:p>
    <w:p w14:paraId="1BF4B9B3" w14:textId="28BC8CED" w:rsidR="00136214" w:rsidRPr="009E6325" w:rsidRDefault="00136214" w:rsidP="00C20269">
      <w:pPr>
        <w:pStyle w:val="NoSpacing"/>
        <w:numPr>
          <w:ilvl w:val="0"/>
          <w:numId w:val="42"/>
        </w:numPr>
      </w:pPr>
      <w:r>
        <w:t>Champion issues of equality, diversity and inclusion and positively promote the BSB’s Equality Strategy both externally and internally.</w:t>
      </w:r>
    </w:p>
    <w:p w14:paraId="1684C1BA" w14:textId="77777777" w:rsidR="00136214" w:rsidRPr="009E6325" w:rsidRDefault="00136214" w:rsidP="00136214">
      <w:pPr>
        <w:pStyle w:val="NoSpacing"/>
      </w:pPr>
    </w:p>
    <w:p w14:paraId="7E08AACC" w14:textId="77777777" w:rsidR="00136214" w:rsidRDefault="00136214" w:rsidP="00136214">
      <w:pPr>
        <w:pStyle w:val="NoSpacing"/>
      </w:pPr>
      <w:r w:rsidRPr="009E6325">
        <w:t>Internal Oversight</w:t>
      </w:r>
    </w:p>
    <w:p w14:paraId="2D8D5716" w14:textId="77777777" w:rsidR="00136214" w:rsidRPr="009E6325" w:rsidRDefault="00136214" w:rsidP="00136214">
      <w:pPr>
        <w:pStyle w:val="NoSpacing"/>
      </w:pPr>
    </w:p>
    <w:p w14:paraId="7AF44F4D" w14:textId="77777777" w:rsidR="00C20269" w:rsidRDefault="00136214" w:rsidP="00C20269">
      <w:pPr>
        <w:pStyle w:val="NoSpacing"/>
        <w:numPr>
          <w:ilvl w:val="0"/>
          <w:numId w:val="42"/>
        </w:numPr>
      </w:pPr>
      <w:r w:rsidRPr="00466638">
        <w:t>Ensure the functional independence of the Board in accordance with the Legal Services Act 2007, ensuring that the BSB complies with relevant obligations and regulatory requirements</w:t>
      </w:r>
      <w:r w:rsidRPr="00DC7A45">
        <w:t xml:space="preserve"> </w:t>
      </w:r>
      <w:r w:rsidRPr="00466638">
        <w:t>including the Legal Services Board’s Internal Governance Rules.</w:t>
      </w:r>
    </w:p>
    <w:p w14:paraId="29DD0864" w14:textId="77777777" w:rsidR="00C20269" w:rsidRDefault="00136214" w:rsidP="00C20269">
      <w:pPr>
        <w:pStyle w:val="NoSpacing"/>
        <w:numPr>
          <w:ilvl w:val="0"/>
          <w:numId w:val="42"/>
        </w:numPr>
      </w:pPr>
      <w:r w:rsidRPr="009E6325">
        <w:t>Determine an annual programme of Board meetings with appropriate agendas and chair the Board’s meetings, ensuring that business is conducted</w:t>
      </w:r>
      <w:r>
        <w:t xml:space="preserve"> openly,</w:t>
      </w:r>
      <w:r w:rsidRPr="009E6325">
        <w:t xml:space="preserve"> efficiently and in a collegiate manner. </w:t>
      </w:r>
    </w:p>
    <w:p w14:paraId="1877CA17" w14:textId="77777777" w:rsidR="00C20269" w:rsidRDefault="00136214" w:rsidP="00C20269">
      <w:pPr>
        <w:pStyle w:val="NoSpacing"/>
        <w:numPr>
          <w:ilvl w:val="0"/>
          <w:numId w:val="42"/>
        </w:numPr>
      </w:pPr>
      <w:r w:rsidRPr="009E6325">
        <w:t xml:space="preserve">Provide leadership in the decision-making process, ensuring that Board members make appropriate contributions to its work. </w:t>
      </w:r>
    </w:p>
    <w:p w14:paraId="16A394E1" w14:textId="77777777" w:rsidR="00C20269" w:rsidRDefault="00136214" w:rsidP="00C20269">
      <w:pPr>
        <w:pStyle w:val="NoSpacing"/>
        <w:numPr>
          <w:ilvl w:val="0"/>
          <w:numId w:val="42"/>
        </w:numPr>
      </w:pPr>
      <w:r w:rsidRPr="009E6325">
        <w:lastRenderedPageBreak/>
        <w:t xml:space="preserve">Appraise and develop Board members and deal with their concerns. </w:t>
      </w:r>
    </w:p>
    <w:p w14:paraId="04CA0367" w14:textId="77777777" w:rsidR="00C20269" w:rsidRDefault="00136214" w:rsidP="00C20269">
      <w:pPr>
        <w:pStyle w:val="NoSpacing"/>
        <w:numPr>
          <w:ilvl w:val="0"/>
          <w:numId w:val="42"/>
        </w:numPr>
      </w:pPr>
      <w:r w:rsidRPr="009E6325">
        <w:t>Ensure the appropriate separation between non-executive and executive functions of the organisation, its decision</w:t>
      </w:r>
      <w:r>
        <w:t>-</w:t>
      </w:r>
      <w:r w:rsidRPr="009E6325">
        <w:t xml:space="preserve">making and delivery. </w:t>
      </w:r>
    </w:p>
    <w:p w14:paraId="15D66AB4" w14:textId="77777777" w:rsidR="00C20269" w:rsidRDefault="00136214" w:rsidP="00C20269">
      <w:pPr>
        <w:pStyle w:val="NoSpacing"/>
        <w:numPr>
          <w:ilvl w:val="0"/>
          <w:numId w:val="42"/>
        </w:numPr>
      </w:pPr>
      <w:r w:rsidRPr="009E6325">
        <w:t xml:space="preserve">Work closely with the Director </w:t>
      </w:r>
      <w:r>
        <w:t xml:space="preserve">General </w:t>
      </w:r>
      <w:r w:rsidRPr="009E6325">
        <w:t xml:space="preserve">(chief executive officer) of the BSB to ensure that the executive is accountable for the organisation’s performance and </w:t>
      </w:r>
      <w:r>
        <w:t>appraise the performance of the Director General</w:t>
      </w:r>
      <w:r w:rsidRPr="009E6325">
        <w:t xml:space="preserve">. </w:t>
      </w:r>
    </w:p>
    <w:p w14:paraId="584D8141" w14:textId="2E4B3253" w:rsidR="00136214" w:rsidRPr="009E6325" w:rsidRDefault="00136214" w:rsidP="00C20269">
      <w:pPr>
        <w:pStyle w:val="NoSpacing"/>
        <w:numPr>
          <w:ilvl w:val="0"/>
          <w:numId w:val="42"/>
        </w:numPr>
      </w:pPr>
      <w:r w:rsidRPr="009E6325">
        <w:t xml:space="preserve">Ensure that the BSB exercises efficient and effective use of its resources for the advancement of its objectives, maintaining its long-term financial viability, and safeguarding its assets. </w:t>
      </w:r>
    </w:p>
    <w:p w14:paraId="14D82165" w14:textId="77777777" w:rsidR="00CB3338" w:rsidRPr="00FF643E" w:rsidRDefault="00CB3338" w:rsidP="009674CB">
      <w:pPr>
        <w:jc w:val="both"/>
      </w:pPr>
    </w:p>
    <w:p w14:paraId="0121BDED" w14:textId="77777777" w:rsidR="00DD61C4" w:rsidRDefault="00DD61C4">
      <w:pPr>
        <w:rPr>
          <w:rFonts w:eastAsiaTheme="majorEastAsia"/>
          <w:b/>
          <w:bCs/>
          <w:sz w:val="32"/>
          <w:szCs w:val="32"/>
          <w:lang w:val="en-US"/>
        </w:rPr>
      </w:pPr>
      <w:r>
        <w:rPr>
          <w:sz w:val="32"/>
          <w:szCs w:val="32"/>
          <w:lang w:val="en-US"/>
        </w:rPr>
        <w:br w:type="page"/>
      </w:r>
    </w:p>
    <w:p w14:paraId="0607A40A" w14:textId="2BEB68D7" w:rsidR="00373572" w:rsidRPr="00DD61C4" w:rsidRDefault="00AB71C7" w:rsidP="00DD61C4">
      <w:pPr>
        <w:pStyle w:val="Heading1"/>
        <w:rPr>
          <w:rFonts w:ascii="Arial" w:hAnsi="Arial" w:cs="Arial"/>
          <w:color w:val="auto"/>
          <w:sz w:val="32"/>
          <w:szCs w:val="32"/>
          <w:lang w:val="en-US"/>
        </w:rPr>
      </w:pPr>
      <w:r w:rsidRPr="009674CB">
        <w:rPr>
          <w:rFonts w:ascii="Arial" w:hAnsi="Arial" w:cs="Arial"/>
          <w:color w:val="auto"/>
          <w:sz w:val="32"/>
          <w:szCs w:val="32"/>
          <w:lang w:val="en-US"/>
        </w:rPr>
        <w:lastRenderedPageBreak/>
        <w:t>Person Specification</w:t>
      </w:r>
    </w:p>
    <w:p w14:paraId="604D46B9" w14:textId="77777777" w:rsidR="005069F9" w:rsidRPr="00FF643E" w:rsidRDefault="005069F9" w:rsidP="005069F9">
      <w:pPr>
        <w:pStyle w:val="NoSpacing"/>
        <w:rPr>
          <w:i/>
          <w:iCs/>
        </w:rPr>
      </w:pPr>
    </w:p>
    <w:p w14:paraId="28583636" w14:textId="5A88CD9A" w:rsidR="007769B6" w:rsidRDefault="005069F9" w:rsidP="007769B6">
      <w:bookmarkStart w:id="5" w:name="_Toc486835452"/>
      <w:r w:rsidRPr="00EC69E4">
        <w:rPr>
          <w:rFonts w:eastAsia="Arial"/>
          <w:lang w:val="en-US" w:eastAsia="en-US"/>
        </w:rPr>
        <w:t>T</w:t>
      </w:r>
      <w:bookmarkStart w:id="6" w:name="_Hlk102550967"/>
      <w:r w:rsidRPr="00EC69E4">
        <w:rPr>
          <w:rFonts w:eastAsia="Arial"/>
          <w:lang w:val="en-US" w:eastAsia="en-US"/>
        </w:rPr>
        <w:t>he BSB requires an</w:t>
      </w:r>
      <w:r w:rsidR="00980C02">
        <w:rPr>
          <w:rFonts w:eastAsia="Arial"/>
          <w:lang w:val="en-US" w:eastAsia="en-US"/>
        </w:rPr>
        <w:t xml:space="preserve"> outstanding and</w:t>
      </w:r>
      <w:r w:rsidRPr="00EC69E4">
        <w:rPr>
          <w:rFonts w:eastAsia="Arial"/>
          <w:lang w:val="en-US" w:eastAsia="en-US"/>
        </w:rPr>
        <w:t xml:space="preserve"> </w:t>
      </w:r>
      <w:r w:rsidR="00D976F7">
        <w:rPr>
          <w:rFonts w:eastAsia="Arial"/>
          <w:lang w:val="en-US" w:eastAsia="en-US"/>
        </w:rPr>
        <w:t>inclusive</w:t>
      </w:r>
      <w:r w:rsidR="00A73092">
        <w:rPr>
          <w:rFonts w:eastAsia="Arial"/>
          <w:lang w:val="en-US" w:eastAsia="en-US"/>
        </w:rPr>
        <w:t xml:space="preserve"> </w:t>
      </w:r>
      <w:r w:rsidRPr="00EC69E4">
        <w:rPr>
          <w:rFonts w:eastAsia="Arial"/>
          <w:lang w:val="en-US" w:eastAsia="en-US"/>
        </w:rPr>
        <w:t>leader as its next Chair</w:t>
      </w:r>
      <w:bookmarkEnd w:id="6"/>
      <w:r w:rsidRPr="00EC69E4">
        <w:rPr>
          <w:rFonts w:eastAsia="Arial"/>
          <w:lang w:val="en-US" w:eastAsia="en-US"/>
        </w:rPr>
        <w:t>.</w:t>
      </w:r>
      <w:bookmarkEnd w:id="5"/>
      <w:r w:rsidR="007769B6">
        <w:rPr>
          <w:rFonts w:eastAsia="Arial"/>
          <w:lang w:val="en-US" w:eastAsia="en-US"/>
        </w:rPr>
        <w:t xml:space="preserve"> </w:t>
      </w:r>
      <w:bookmarkStart w:id="7" w:name="_Toc486835453"/>
      <w:r w:rsidR="00D74789" w:rsidRPr="00FF643E">
        <w:rPr>
          <w:rFonts w:eastAsia="Arial"/>
          <w:lang w:val="en-US" w:eastAsia="en-US"/>
        </w:rPr>
        <w:t>Candidates</w:t>
      </w:r>
      <w:r w:rsidR="00D74789">
        <w:rPr>
          <w:rFonts w:eastAsia="Arial"/>
          <w:lang w:val="en-US" w:eastAsia="en-US"/>
        </w:rPr>
        <w:t xml:space="preserve"> must </w:t>
      </w:r>
      <w:r w:rsidR="00D74789" w:rsidRPr="00DD19FF">
        <w:t xml:space="preserve">be able to demonstrate </w:t>
      </w:r>
      <w:r w:rsidR="00D74789">
        <w:t>high achievement</w:t>
      </w:r>
      <w:r w:rsidR="00D74789" w:rsidRPr="00DD19FF">
        <w:t xml:space="preserve"> in their field through professional experience, which may include voluntary or pro bono work. </w:t>
      </w:r>
      <w:r w:rsidRPr="00EC69E4">
        <w:rPr>
          <w:rFonts w:eastAsia="Arial"/>
          <w:lang w:val="en-US" w:eastAsia="en-US"/>
        </w:rPr>
        <w:t>In addition</w:t>
      </w:r>
      <w:r w:rsidR="007769B6">
        <w:rPr>
          <w:rFonts w:eastAsia="Arial"/>
          <w:lang w:val="en-US" w:eastAsia="en-US"/>
        </w:rPr>
        <w:t xml:space="preserve"> to chairing skills </w:t>
      </w:r>
      <w:r w:rsidRPr="00EC69E4">
        <w:rPr>
          <w:rFonts w:eastAsia="Arial"/>
          <w:lang w:val="en-US" w:eastAsia="en-US"/>
        </w:rPr>
        <w:t>and a track record of executive and non-executive leadership</w:t>
      </w:r>
      <w:bookmarkEnd w:id="7"/>
      <w:r w:rsidR="001119BE">
        <w:rPr>
          <w:rFonts w:eastAsia="Arial"/>
          <w:lang w:val="en-US" w:eastAsia="en-US"/>
        </w:rPr>
        <w:t xml:space="preserve">, </w:t>
      </w:r>
      <w:r w:rsidR="007769B6">
        <w:t xml:space="preserve">they </w:t>
      </w:r>
      <w:r w:rsidR="007769B6" w:rsidRPr="009E6325">
        <w:t xml:space="preserve">will demonstrate a commitment to the work of the </w:t>
      </w:r>
      <w:r w:rsidR="007769B6">
        <w:t>B</w:t>
      </w:r>
      <w:r w:rsidR="007769B6" w:rsidRPr="009E6325">
        <w:t xml:space="preserve">SB and a sound understanding of its mission to deliver independent, cost effective and appropriate regulation of the Bar in accordance with the objectives of the BSB and the requirements of the Legal Services Act 2007. </w:t>
      </w:r>
    </w:p>
    <w:p w14:paraId="2CDAA12B" w14:textId="0CEA4187" w:rsidR="00215B50" w:rsidRDefault="00215B50" w:rsidP="007769B6"/>
    <w:p w14:paraId="5B93354A" w14:textId="4BA3F916" w:rsidR="00215B50" w:rsidRPr="00FF643E" w:rsidRDefault="00215B50" w:rsidP="00215B50">
      <w:pPr>
        <w:pStyle w:val="NoSpacing"/>
      </w:pPr>
      <w:r w:rsidRPr="00FF643E">
        <w:t>The role of the Chair requires that the individual meets the</w:t>
      </w:r>
      <w:r>
        <w:t xml:space="preserve"> experience, knowledge skills and</w:t>
      </w:r>
      <w:r w:rsidRPr="00FF643E">
        <w:t xml:space="preserve"> competencies </w:t>
      </w:r>
      <w:r>
        <w:t xml:space="preserve">described further </w:t>
      </w:r>
      <w:r w:rsidRPr="00FF643E">
        <w:t>below</w:t>
      </w:r>
      <w:r>
        <w:t xml:space="preserve">. </w:t>
      </w:r>
    </w:p>
    <w:p w14:paraId="30B24DA1" w14:textId="77777777" w:rsidR="002510C9" w:rsidRDefault="002510C9" w:rsidP="009674CB"/>
    <w:p w14:paraId="39BAF8FA" w14:textId="3DE5DCD3" w:rsidR="001119BE" w:rsidRDefault="00797138" w:rsidP="00313C0E">
      <w:pPr>
        <w:widowControl w:val="0"/>
        <w:autoSpaceDE w:val="0"/>
        <w:autoSpaceDN w:val="0"/>
        <w:rPr>
          <w:rFonts w:eastAsia="Arial"/>
          <w:b/>
          <w:bCs/>
          <w:lang w:val="en-US"/>
        </w:rPr>
      </w:pPr>
      <w:bookmarkStart w:id="8" w:name="_Toc484603111"/>
      <w:bookmarkStart w:id="9" w:name="_Toc484603156"/>
      <w:bookmarkStart w:id="10" w:name="_Toc486835455"/>
      <w:bookmarkStart w:id="11" w:name="_Toc486835722"/>
      <w:r w:rsidRPr="009674CB">
        <w:rPr>
          <w:rFonts w:eastAsia="Arial"/>
          <w:b/>
          <w:bCs/>
          <w:lang w:val="en-US"/>
        </w:rPr>
        <w:t>E</w:t>
      </w:r>
      <w:r w:rsidR="00370B00" w:rsidRPr="009674CB">
        <w:rPr>
          <w:rFonts w:eastAsia="Arial"/>
          <w:b/>
          <w:bCs/>
          <w:lang w:val="en-US"/>
        </w:rPr>
        <w:t xml:space="preserve">xperience, </w:t>
      </w:r>
      <w:r w:rsidR="001119BE" w:rsidRPr="009674CB">
        <w:rPr>
          <w:rFonts w:eastAsia="Arial"/>
          <w:b/>
          <w:bCs/>
          <w:lang w:val="en-US"/>
        </w:rPr>
        <w:t>Knowledge,</w:t>
      </w:r>
      <w:r w:rsidR="00370B00" w:rsidRPr="009674CB">
        <w:rPr>
          <w:rFonts w:eastAsia="Arial"/>
          <w:b/>
          <w:bCs/>
          <w:lang w:val="en-US"/>
        </w:rPr>
        <w:t xml:space="preserve"> and </w:t>
      </w:r>
      <w:r w:rsidR="001119BE" w:rsidRPr="009674CB">
        <w:rPr>
          <w:rFonts w:eastAsia="Arial"/>
          <w:b/>
          <w:bCs/>
          <w:lang w:val="en-US"/>
        </w:rPr>
        <w:t>S</w:t>
      </w:r>
      <w:r w:rsidR="00370B00" w:rsidRPr="009674CB">
        <w:rPr>
          <w:rFonts w:eastAsia="Arial"/>
          <w:b/>
          <w:bCs/>
          <w:lang w:val="en-US"/>
        </w:rPr>
        <w:t>kills</w:t>
      </w:r>
      <w:bookmarkStart w:id="12" w:name="_Hlk102551186"/>
      <w:bookmarkEnd w:id="8"/>
      <w:bookmarkEnd w:id="9"/>
      <w:bookmarkEnd w:id="10"/>
      <w:bookmarkEnd w:id="11"/>
    </w:p>
    <w:p w14:paraId="36556CBC" w14:textId="6EDC15DA" w:rsidR="009674CB" w:rsidRPr="009674CB" w:rsidRDefault="009674CB" w:rsidP="00313C0E">
      <w:pPr>
        <w:widowControl w:val="0"/>
        <w:autoSpaceDE w:val="0"/>
        <w:autoSpaceDN w:val="0"/>
        <w:rPr>
          <w:rFonts w:eastAsia="Arial"/>
          <w:b/>
          <w:bCs/>
          <w:lang w:val="en-US"/>
        </w:rPr>
      </w:pPr>
    </w:p>
    <w:p w14:paraId="57109D91" w14:textId="06393939" w:rsidR="00370B00" w:rsidRDefault="00370B00" w:rsidP="00370B00">
      <w:pPr>
        <w:pStyle w:val="NoSpacing"/>
        <w:rPr>
          <w:rFonts w:eastAsia="Arial"/>
          <w:lang w:val="en-US" w:eastAsia="en-US"/>
        </w:rPr>
      </w:pPr>
      <w:r w:rsidRPr="00DD19FF">
        <w:t xml:space="preserve">The BSB welcomes a diverse range of experiences and </w:t>
      </w:r>
      <w:proofErr w:type="gramStart"/>
      <w:r w:rsidRPr="00DD19FF">
        <w:t>approaches, and</w:t>
      </w:r>
      <w:proofErr w:type="gramEnd"/>
      <w:r w:rsidRPr="00DD19FF">
        <w:t xml:space="preserve"> does not give preferential treatment to people with </w:t>
      </w:r>
      <w:r w:rsidR="001119BE">
        <w:t>academic</w:t>
      </w:r>
      <w:r w:rsidRPr="00DD19FF">
        <w:t xml:space="preserve"> or professional qualifications</w:t>
      </w:r>
      <w:r>
        <w:t xml:space="preserve">. </w:t>
      </w:r>
      <w:bookmarkEnd w:id="12"/>
    </w:p>
    <w:p w14:paraId="7C113BBD" w14:textId="520A0251" w:rsidR="001119BE" w:rsidRDefault="001119BE" w:rsidP="001119BE">
      <w:pPr>
        <w:pStyle w:val="NoSpacing"/>
      </w:pPr>
    </w:p>
    <w:p w14:paraId="0A1F2DB9" w14:textId="77777777" w:rsidR="00C20269" w:rsidRDefault="001119BE" w:rsidP="00C20269">
      <w:pPr>
        <w:pStyle w:val="NoSpacing"/>
        <w:numPr>
          <w:ilvl w:val="0"/>
          <w:numId w:val="38"/>
        </w:numPr>
      </w:pPr>
      <w:r>
        <w:t>Outstanding judgement a</w:t>
      </w:r>
      <w:r w:rsidR="001D4B7D">
        <w:t>n</w:t>
      </w:r>
      <w:r>
        <w:t>d</w:t>
      </w:r>
      <w:r w:rsidR="00370B00" w:rsidRPr="009E6325">
        <w:t xml:space="preserve"> understanding of the issues relevant to regulating the Bar and its relationship with c</w:t>
      </w:r>
      <w:r w:rsidR="00FF3845">
        <w:t>onsumer</w:t>
      </w:r>
      <w:r w:rsidR="00370B00" w:rsidRPr="009E6325">
        <w:t xml:space="preserve">s, society and the economy, and the ability to exercise sound judgement on these issues. </w:t>
      </w:r>
    </w:p>
    <w:p w14:paraId="399AE5C4" w14:textId="77777777" w:rsidR="00C20269" w:rsidRDefault="00370B00" w:rsidP="00C20269">
      <w:pPr>
        <w:pStyle w:val="NoSpacing"/>
        <w:numPr>
          <w:ilvl w:val="0"/>
          <w:numId w:val="38"/>
        </w:numPr>
      </w:pPr>
      <w:r w:rsidRPr="009E6325">
        <w:t>Significant leadership experience gained</w:t>
      </w:r>
      <w:r w:rsidR="00205A9A">
        <w:t xml:space="preserve"> as Chair</w:t>
      </w:r>
      <w:r w:rsidRPr="009E6325">
        <w:t xml:space="preserve"> at board level in an appropriately complex organisation in </w:t>
      </w:r>
      <w:r w:rsidR="00515E4A">
        <w:t xml:space="preserve">for example: </w:t>
      </w:r>
      <w:r w:rsidRPr="009E6325">
        <w:t xml:space="preserve">professional services, education, government, medical, business, industry, public or charity sectors, and ideally with experience gained in more than one </w:t>
      </w:r>
      <w:r w:rsidR="00515E4A">
        <w:t>sector</w:t>
      </w:r>
      <w:r w:rsidRPr="009E6325">
        <w:t xml:space="preserve">. </w:t>
      </w:r>
    </w:p>
    <w:p w14:paraId="7E71F19E" w14:textId="77777777" w:rsidR="00C20269" w:rsidRDefault="00370B00" w:rsidP="00C20269">
      <w:pPr>
        <w:pStyle w:val="NoSpacing"/>
        <w:numPr>
          <w:ilvl w:val="0"/>
          <w:numId w:val="38"/>
        </w:numPr>
      </w:pPr>
      <w:r w:rsidRPr="009E6325">
        <w:t xml:space="preserve">Sound understanding of the role of a non-executive chair and the relationship between chair and chief executive; and the authority and credibility to be a critical friend to the Director </w:t>
      </w:r>
      <w:r>
        <w:t xml:space="preserve">General </w:t>
      </w:r>
      <w:r w:rsidRPr="009E6325">
        <w:t xml:space="preserve">and senior staff. </w:t>
      </w:r>
    </w:p>
    <w:p w14:paraId="2ECD11E3" w14:textId="77777777" w:rsidR="00C20269" w:rsidRDefault="00D46466" w:rsidP="00C20269">
      <w:pPr>
        <w:pStyle w:val="NoSpacing"/>
        <w:numPr>
          <w:ilvl w:val="0"/>
          <w:numId w:val="38"/>
        </w:numPr>
      </w:pPr>
      <w:r>
        <w:t>A proven commitment to equality, diversity and inclusion and a track record of delivery.</w:t>
      </w:r>
    </w:p>
    <w:p w14:paraId="5B8CBEA3" w14:textId="77777777" w:rsidR="00C20269" w:rsidRDefault="00370B00" w:rsidP="00C20269">
      <w:pPr>
        <w:pStyle w:val="NoSpacing"/>
        <w:numPr>
          <w:ilvl w:val="0"/>
          <w:numId w:val="38"/>
        </w:numPr>
      </w:pPr>
      <w:r w:rsidRPr="009E6325">
        <w:t>Experience of building productive relationships with diverse stakeholders and operating with high level</w:t>
      </w:r>
      <w:r>
        <w:t>s</w:t>
      </w:r>
      <w:r w:rsidRPr="009E6325">
        <w:t xml:space="preserve"> of public scrutiny and accountability. </w:t>
      </w:r>
    </w:p>
    <w:p w14:paraId="3EC5398D" w14:textId="620100E8" w:rsidR="00370B00" w:rsidRDefault="00370B00" w:rsidP="00C20269">
      <w:pPr>
        <w:pStyle w:val="NoSpacing"/>
        <w:numPr>
          <w:ilvl w:val="0"/>
          <w:numId w:val="38"/>
        </w:numPr>
      </w:pPr>
      <w:r w:rsidRPr="009E6325">
        <w:t xml:space="preserve">Ability to operate across boundaries and in different settings and evidence </w:t>
      </w:r>
      <w:proofErr w:type="gramStart"/>
      <w:r w:rsidRPr="009E6325">
        <w:t xml:space="preserve">of </w:t>
      </w:r>
      <w:r w:rsidR="00094322">
        <w:t xml:space="preserve"> a</w:t>
      </w:r>
      <w:proofErr w:type="gramEnd"/>
      <w:r w:rsidR="00094322">
        <w:t xml:space="preserve"> high level of</w:t>
      </w:r>
      <w:r w:rsidRPr="009E6325">
        <w:t xml:space="preserve"> political awareness. </w:t>
      </w:r>
    </w:p>
    <w:p w14:paraId="1828F0D1" w14:textId="77777777" w:rsidR="009674CB" w:rsidRPr="009674CB" w:rsidRDefault="009674CB" w:rsidP="009674CB">
      <w:pPr>
        <w:pStyle w:val="NoSpacing"/>
        <w:ind w:left="567"/>
      </w:pPr>
    </w:p>
    <w:p w14:paraId="655935AE" w14:textId="77777777" w:rsidR="00C622E8" w:rsidRDefault="00C622E8" w:rsidP="00C622E8">
      <w:pPr>
        <w:pStyle w:val="NoSpacing"/>
        <w:rPr>
          <w:b/>
        </w:rPr>
      </w:pPr>
    </w:p>
    <w:p w14:paraId="1311EDE0" w14:textId="60276EBA" w:rsidR="00C622E8" w:rsidRPr="009E6325" w:rsidRDefault="00797138" w:rsidP="00C622E8">
      <w:pPr>
        <w:pStyle w:val="NoSpacing"/>
        <w:rPr>
          <w:b/>
        </w:rPr>
      </w:pPr>
      <w:r>
        <w:rPr>
          <w:b/>
        </w:rPr>
        <w:t>C</w:t>
      </w:r>
      <w:r w:rsidR="00C622E8" w:rsidRPr="009E6325">
        <w:rPr>
          <w:b/>
        </w:rPr>
        <w:t xml:space="preserve">ompetences </w:t>
      </w:r>
    </w:p>
    <w:p w14:paraId="31DF5D1A" w14:textId="77777777" w:rsidR="00C622E8" w:rsidRPr="009E6325" w:rsidRDefault="00C622E8" w:rsidP="00C622E8">
      <w:pPr>
        <w:pStyle w:val="NoSpacing"/>
      </w:pPr>
    </w:p>
    <w:p w14:paraId="2F3DB04A" w14:textId="77777777" w:rsidR="00370B00" w:rsidRDefault="00370B00" w:rsidP="00370B00">
      <w:pPr>
        <w:pStyle w:val="NoSpacing"/>
        <w:rPr>
          <w:rFonts w:eastAsia="Arial"/>
          <w:lang w:val="en-US" w:eastAsia="en-US"/>
        </w:rPr>
      </w:pPr>
    </w:p>
    <w:p w14:paraId="36DF28D9" w14:textId="031626BC" w:rsidR="00CF4C50" w:rsidRPr="009674CB" w:rsidRDefault="00CF4C50" w:rsidP="009674CB">
      <w:pPr>
        <w:pStyle w:val="NoSpacing"/>
        <w:rPr>
          <w:b/>
          <w:bCs/>
          <w:i/>
        </w:rPr>
      </w:pPr>
      <w:r w:rsidRPr="009674CB">
        <w:rPr>
          <w:b/>
          <w:bCs/>
          <w:i/>
        </w:rPr>
        <w:t xml:space="preserve">Strategic </w:t>
      </w:r>
      <w:r w:rsidR="001D2F5E" w:rsidRPr="009674CB">
        <w:rPr>
          <w:b/>
          <w:bCs/>
          <w:i/>
        </w:rPr>
        <w:t>Thinking</w:t>
      </w:r>
    </w:p>
    <w:p w14:paraId="2A2ED165" w14:textId="77777777" w:rsidR="00CF4C50" w:rsidRPr="009E6325" w:rsidRDefault="00CF4C50" w:rsidP="00CF4C50">
      <w:pPr>
        <w:pStyle w:val="NoSpacing"/>
        <w:rPr>
          <w:i/>
        </w:rPr>
      </w:pPr>
    </w:p>
    <w:p w14:paraId="22773DE6" w14:textId="77777777" w:rsidR="00C20269" w:rsidRDefault="00CF4C50" w:rsidP="00C20269">
      <w:pPr>
        <w:pStyle w:val="NoSpacing"/>
        <w:numPr>
          <w:ilvl w:val="0"/>
          <w:numId w:val="40"/>
        </w:numPr>
      </w:pPr>
      <w:bookmarkStart w:id="13" w:name="_Hlk98942318"/>
      <w:r w:rsidRPr="009E6325">
        <w:t xml:space="preserve">Ability to think strategically, synthesise complex information, weigh up options, measure risks and build consensus amongst board members. </w:t>
      </w:r>
    </w:p>
    <w:p w14:paraId="02C4CC27" w14:textId="77777777" w:rsidR="00C20269" w:rsidRDefault="00991DDD" w:rsidP="00C20269">
      <w:pPr>
        <w:pStyle w:val="NoSpacing"/>
        <w:numPr>
          <w:ilvl w:val="0"/>
          <w:numId w:val="40"/>
        </w:numPr>
      </w:pPr>
      <w:r>
        <w:t>A</w:t>
      </w:r>
      <w:r w:rsidR="004277EA">
        <w:t>bility</w:t>
      </w:r>
      <w:r w:rsidR="00CF4C50" w:rsidRPr="009E6325">
        <w:t xml:space="preserve"> to influence policy at the highest level. </w:t>
      </w:r>
    </w:p>
    <w:p w14:paraId="21EFF66F" w14:textId="4B11BE78" w:rsidR="00676246" w:rsidRDefault="00CF4C50" w:rsidP="00C20269">
      <w:pPr>
        <w:pStyle w:val="NoSpacing"/>
        <w:numPr>
          <w:ilvl w:val="0"/>
          <w:numId w:val="40"/>
        </w:numPr>
      </w:pPr>
      <w:r w:rsidRPr="009E6325">
        <w:t>Ab</w:t>
      </w:r>
      <w:r w:rsidR="00CE0849">
        <w:t>ility</w:t>
      </w:r>
      <w:r w:rsidRPr="009E6325">
        <w:t xml:space="preserve"> to cope effectively with complexity and </w:t>
      </w:r>
      <w:r w:rsidR="000A786F">
        <w:t xml:space="preserve">lead </w:t>
      </w:r>
      <w:r w:rsidRPr="009E6325">
        <w:t xml:space="preserve">change; </w:t>
      </w:r>
      <w:r w:rsidR="000A786F">
        <w:t xml:space="preserve">deal with ambiguity and </w:t>
      </w:r>
      <w:r w:rsidRPr="009E6325">
        <w:t>retain a balanced view despite conflicting demands.</w:t>
      </w:r>
    </w:p>
    <w:p w14:paraId="29409C95" w14:textId="77777777" w:rsidR="00676246" w:rsidRDefault="00676246" w:rsidP="00676246">
      <w:pPr>
        <w:pStyle w:val="NoSpacing"/>
      </w:pPr>
    </w:p>
    <w:bookmarkEnd w:id="13"/>
    <w:p w14:paraId="422A232D" w14:textId="4E427BE3" w:rsidR="00CF4C50" w:rsidRPr="009674CB" w:rsidRDefault="00CF4C50" w:rsidP="009674CB">
      <w:pPr>
        <w:pStyle w:val="NoSpacing"/>
        <w:rPr>
          <w:b/>
          <w:bCs/>
          <w:i/>
        </w:rPr>
      </w:pPr>
      <w:r w:rsidRPr="009674CB">
        <w:rPr>
          <w:b/>
          <w:bCs/>
          <w:i/>
        </w:rPr>
        <w:t>Leadership</w:t>
      </w:r>
    </w:p>
    <w:p w14:paraId="6594576D" w14:textId="77777777" w:rsidR="00CF4C50" w:rsidRPr="009E6325" w:rsidRDefault="00CF4C50" w:rsidP="00CF4C50">
      <w:pPr>
        <w:pStyle w:val="NoSpacing"/>
        <w:rPr>
          <w:i/>
        </w:rPr>
      </w:pPr>
    </w:p>
    <w:p w14:paraId="15137263" w14:textId="77777777" w:rsidR="00C20269" w:rsidRDefault="00CF4C50" w:rsidP="00C20269">
      <w:pPr>
        <w:pStyle w:val="NoSpacing"/>
        <w:numPr>
          <w:ilvl w:val="0"/>
          <w:numId w:val="40"/>
        </w:numPr>
      </w:pPr>
      <w:bookmarkStart w:id="14" w:name="_Hlk98942021"/>
      <w:r w:rsidRPr="009E6325">
        <w:t xml:space="preserve">Excellent interpersonal, communication and presentation skills to represent the BSB in a range of settings, many of them high profile and the ability to have immediate impact. </w:t>
      </w:r>
    </w:p>
    <w:p w14:paraId="611F454C" w14:textId="77777777" w:rsidR="00C20269" w:rsidRDefault="00CF4C50" w:rsidP="00C20269">
      <w:pPr>
        <w:pStyle w:val="NoSpacing"/>
        <w:numPr>
          <w:ilvl w:val="0"/>
          <w:numId w:val="40"/>
        </w:numPr>
      </w:pPr>
      <w:r w:rsidRPr="009E6325">
        <w:lastRenderedPageBreak/>
        <w:t xml:space="preserve">Skills necessary to chair, lead and develop a high performing board with a diverse membership. </w:t>
      </w:r>
    </w:p>
    <w:p w14:paraId="563C9A77" w14:textId="77777777" w:rsidR="00C20269" w:rsidRDefault="00CF4C50" w:rsidP="00C20269">
      <w:pPr>
        <w:pStyle w:val="NoSpacing"/>
        <w:numPr>
          <w:ilvl w:val="0"/>
          <w:numId w:val="40"/>
        </w:numPr>
      </w:pPr>
      <w:r w:rsidRPr="009E6325">
        <w:t>Collaborative in style</w:t>
      </w:r>
      <w:r w:rsidR="00943BFF">
        <w:t>,</w:t>
      </w:r>
      <w:r w:rsidRPr="009E6325">
        <w:t xml:space="preserve"> leads by example encouraging fellow board members to contribute and to feel engaged and valued. </w:t>
      </w:r>
    </w:p>
    <w:p w14:paraId="1161CFA1" w14:textId="1B102A89" w:rsidR="00CF4C50" w:rsidRPr="009E6325" w:rsidRDefault="00CF4C50" w:rsidP="00C20269">
      <w:pPr>
        <w:pStyle w:val="NoSpacing"/>
        <w:numPr>
          <w:ilvl w:val="0"/>
          <w:numId w:val="40"/>
        </w:numPr>
      </w:pPr>
      <w:r w:rsidRPr="009E6325">
        <w:t xml:space="preserve">Ability to influence multiple stakeholders, possessing well-tuned political judgement. </w:t>
      </w:r>
    </w:p>
    <w:p w14:paraId="60FFA31C" w14:textId="0A92B8C3" w:rsidR="00676246" w:rsidRDefault="00676246" w:rsidP="00676246">
      <w:pPr>
        <w:pStyle w:val="NoSpacing"/>
      </w:pPr>
    </w:p>
    <w:bookmarkEnd w:id="14"/>
    <w:p w14:paraId="052AB792" w14:textId="7AE62964" w:rsidR="00943BFF" w:rsidRPr="009674CB" w:rsidRDefault="00943BFF" w:rsidP="009674CB">
      <w:pPr>
        <w:pStyle w:val="NoSpacing"/>
        <w:rPr>
          <w:b/>
          <w:bCs/>
          <w:i/>
        </w:rPr>
      </w:pPr>
      <w:r w:rsidRPr="009674CB">
        <w:rPr>
          <w:b/>
          <w:bCs/>
          <w:i/>
        </w:rPr>
        <w:t>Equality and diversity</w:t>
      </w:r>
    </w:p>
    <w:p w14:paraId="6ACEDF6E" w14:textId="1D5E73C7" w:rsidR="00943BFF" w:rsidRDefault="00943BFF" w:rsidP="00943BFF">
      <w:pPr>
        <w:pStyle w:val="NoSpacing"/>
        <w:rPr>
          <w:b/>
          <w:bCs/>
          <w:iCs/>
        </w:rPr>
      </w:pPr>
    </w:p>
    <w:p w14:paraId="61B70D65" w14:textId="77777777" w:rsidR="00C20269" w:rsidRDefault="00943BFF" w:rsidP="00C20269">
      <w:pPr>
        <w:pStyle w:val="NoSpacing"/>
        <w:numPr>
          <w:ilvl w:val="0"/>
          <w:numId w:val="40"/>
        </w:numPr>
      </w:pPr>
      <w:r>
        <w:t xml:space="preserve">Strong understanding of and demonstrable commitment to equality, </w:t>
      </w:r>
      <w:proofErr w:type="gramStart"/>
      <w:r>
        <w:t>diversity</w:t>
      </w:r>
      <w:proofErr w:type="gramEnd"/>
      <w:r>
        <w:t xml:space="preserve"> and inclusion.</w:t>
      </w:r>
    </w:p>
    <w:p w14:paraId="3E9FFA31" w14:textId="77777777" w:rsidR="00C20269" w:rsidRDefault="00943BFF" w:rsidP="00C20269">
      <w:pPr>
        <w:pStyle w:val="NoSpacing"/>
        <w:numPr>
          <w:ilvl w:val="0"/>
          <w:numId w:val="40"/>
        </w:numPr>
      </w:pPr>
      <w:r>
        <w:t xml:space="preserve">Ability to engage with a range of diverse stakeholders and </w:t>
      </w:r>
      <w:r w:rsidR="00C622E8">
        <w:t>b</w:t>
      </w:r>
      <w:r>
        <w:t>oard members.</w:t>
      </w:r>
    </w:p>
    <w:p w14:paraId="4BF06A9E" w14:textId="77777777" w:rsidR="00C20269" w:rsidRDefault="00943BFF" w:rsidP="00C20269">
      <w:pPr>
        <w:pStyle w:val="NoSpacing"/>
        <w:numPr>
          <w:ilvl w:val="0"/>
          <w:numId w:val="40"/>
        </w:numPr>
      </w:pPr>
      <w:r>
        <w:t xml:space="preserve">Ability to think strategically about equality, </w:t>
      </w:r>
      <w:proofErr w:type="gramStart"/>
      <w:r>
        <w:t>diversity</w:t>
      </w:r>
      <w:proofErr w:type="gramEnd"/>
      <w:r>
        <w:t xml:space="preserve"> and inclusion implications at an organisational level.</w:t>
      </w:r>
    </w:p>
    <w:p w14:paraId="4B8C53A9" w14:textId="3F982C83" w:rsidR="00943BFF" w:rsidRPr="00C20269" w:rsidRDefault="00943BFF" w:rsidP="00C20269">
      <w:pPr>
        <w:pStyle w:val="NoSpacing"/>
        <w:numPr>
          <w:ilvl w:val="0"/>
          <w:numId w:val="40"/>
        </w:numPr>
      </w:pPr>
      <w:r>
        <w:t xml:space="preserve">Champions high ethical standards, leading on issues of equality, </w:t>
      </w:r>
      <w:proofErr w:type="gramStart"/>
      <w:r>
        <w:t>diversity</w:t>
      </w:r>
      <w:proofErr w:type="gramEnd"/>
      <w:r>
        <w:t xml:space="preserve"> and inclusion</w:t>
      </w:r>
    </w:p>
    <w:p w14:paraId="7CF3527D" w14:textId="77777777" w:rsidR="00943BFF" w:rsidRDefault="00943BFF" w:rsidP="00943BFF">
      <w:pPr>
        <w:pStyle w:val="NoSpacing"/>
        <w:rPr>
          <w:b/>
          <w:bCs/>
          <w:iCs/>
        </w:rPr>
      </w:pPr>
    </w:p>
    <w:p w14:paraId="02DF6A5F" w14:textId="477596E5" w:rsidR="00CF4C50" w:rsidRPr="009674CB" w:rsidRDefault="00CF4C50" w:rsidP="009674CB">
      <w:pPr>
        <w:pStyle w:val="NoSpacing"/>
        <w:rPr>
          <w:b/>
          <w:bCs/>
          <w:i/>
        </w:rPr>
      </w:pPr>
      <w:r w:rsidRPr="009674CB">
        <w:rPr>
          <w:b/>
          <w:bCs/>
          <w:i/>
        </w:rPr>
        <w:t>Analysis and Judgement</w:t>
      </w:r>
    </w:p>
    <w:p w14:paraId="50005DFB" w14:textId="77777777" w:rsidR="00CF4C50" w:rsidRPr="009E6325" w:rsidRDefault="00CF4C50" w:rsidP="00CF4C50">
      <w:pPr>
        <w:pStyle w:val="NoSpacing"/>
        <w:rPr>
          <w:i/>
        </w:rPr>
      </w:pPr>
    </w:p>
    <w:p w14:paraId="7F0D3F8E" w14:textId="77777777" w:rsidR="0066080D" w:rsidRDefault="00CF4C50" w:rsidP="0066080D">
      <w:pPr>
        <w:pStyle w:val="NoSpacing"/>
        <w:numPr>
          <w:ilvl w:val="0"/>
          <w:numId w:val="40"/>
        </w:numPr>
      </w:pPr>
      <w:bookmarkStart w:id="15" w:name="_Hlk98942216"/>
      <w:r w:rsidRPr="009E6325">
        <w:t xml:space="preserve">Intellect to assimilate complex information, arriving at objective decisions. </w:t>
      </w:r>
    </w:p>
    <w:p w14:paraId="6EC1087D" w14:textId="77777777" w:rsidR="0066080D" w:rsidRDefault="00CF4C50" w:rsidP="0066080D">
      <w:pPr>
        <w:pStyle w:val="NoSpacing"/>
        <w:numPr>
          <w:ilvl w:val="0"/>
          <w:numId w:val="40"/>
        </w:numPr>
      </w:pPr>
      <w:r w:rsidRPr="009E6325">
        <w:t xml:space="preserve">Record of addressing difficult issues with consistency, </w:t>
      </w:r>
      <w:proofErr w:type="gramStart"/>
      <w:r w:rsidRPr="009E6325">
        <w:t>diplomacy</w:t>
      </w:r>
      <w:proofErr w:type="gramEnd"/>
      <w:r w:rsidRPr="009E6325">
        <w:t xml:space="preserve"> and tenacity. </w:t>
      </w:r>
    </w:p>
    <w:p w14:paraId="219EEFB4" w14:textId="1247FCFC" w:rsidR="00CF4C50" w:rsidRDefault="00CF4C50" w:rsidP="0066080D">
      <w:pPr>
        <w:pStyle w:val="NoSpacing"/>
        <w:numPr>
          <w:ilvl w:val="0"/>
          <w:numId w:val="40"/>
        </w:numPr>
      </w:pPr>
      <w:r w:rsidRPr="009E6325">
        <w:t xml:space="preserve">Demonstrates the ability to think independently, stating and supporting personal decisions in front of colleagues, whilst also being open to challenge. </w:t>
      </w:r>
    </w:p>
    <w:p w14:paraId="60BAB365" w14:textId="2029FEE6" w:rsidR="00676246" w:rsidRDefault="00676246" w:rsidP="00676246">
      <w:pPr>
        <w:pStyle w:val="NoSpacing"/>
      </w:pPr>
    </w:p>
    <w:p w14:paraId="6A4DAE74" w14:textId="573E14D1" w:rsidR="00CF4C50" w:rsidRPr="009674CB" w:rsidRDefault="00CF4C50" w:rsidP="009674CB">
      <w:pPr>
        <w:pStyle w:val="NoSpacing"/>
        <w:rPr>
          <w:b/>
          <w:bCs/>
          <w:i/>
        </w:rPr>
      </w:pPr>
      <w:r w:rsidRPr="009674CB">
        <w:rPr>
          <w:b/>
          <w:bCs/>
          <w:i/>
        </w:rPr>
        <w:t>Integrity and Respect</w:t>
      </w:r>
    </w:p>
    <w:bookmarkEnd w:id="15"/>
    <w:p w14:paraId="412A96FF" w14:textId="77777777" w:rsidR="00CF4C50" w:rsidRPr="009E6325" w:rsidRDefault="00CF4C50" w:rsidP="00CF4C50">
      <w:pPr>
        <w:pStyle w:val="NoSpacing"/>
        <w:rPr>
          <w:i/>
        </w:rPr>
      </w:pPr>
    </w:p>
    <w:p w14:paraId="4FE6FA26" w14:textId="77777777" w:rsidR="0066080D" w:rsidRDefault="00CF4C50" w:rsidP="0066080D">
      <w:pPr>
        <w:pStyle w:val="NoSpacing"/>
        <w:numPr>
          <w:ilvl w:val="0"/>
          <w:numId w:val="40"/>
        </w:numPr>
      </w:pPr>
      <w:r w:rsidRPr="009E6325">
        <w:t xml:space="preserve">Highest possible standards of ethics and personal integrity. </w:t>
      </w:r>
    </w:p>
    <w:p w14:paraId="08CB14AD" w14:textId="77777777" w:rsidR="0066080D" w:rsidRDefault="00CF4C50" w:rsidP="0066080D">
      <w:pPr>
        <w:pStyle w:val="NoSpacing"/>
        <w:numPr>
          <w:ilvl w:val="0"/>
          <w:numId w:val="40"/>
        </w:numPr>
      </w:pPr>
      <w:proofErr w:type="gramStart"/>
      <w:r w:rsidRPr="009E6325">
        <w:t>Behaves at all times</w:t>
      </w:r>
      <w:proofErr w:type="gramEnd"/>
      <w:r w:rsidRPr="009E6325">
        <w:t xml:space="preserve"> in a fair, balanced and non-discriminatory manner. </w:t>
      </w:r>
    </w:p>
    <w:p w14:paraId="4FA8C564" w14:textId="77777777" w:rsidR="0066080D" w:rsidRDefault="00CF4C50" w:rsidP="0066080D">
      <w:pPr>
        <w:pStyle w:val="NoSpacing"/>
        <w:numPr>
          <w:ilvl w:val="0"/>
          <w:numId w:val="40"/>
        </w:numPr>
      </w:pPr>
      <w:r w:rsidRPr="009E6325">
        <w:t xml:space="preserve">Supportive yet challenging – sets and demands high standards. </w:t>
      </w:r>
    </w:p>
    <w:p w14:paraId="464AEA28" w14:textId="0FAF359F" w:rsidR="00CF4C50" w:rsidRDefault="00CF4C50" w:rsidP="0066080D">
      <w:pPr>
        <w:pStyle w:val="NoSpacing"/>
        <w:numPr>
          <w:ilvl w:val="0"/>
          <w:numId w:val="40"/>
        </w:numPr>
      </w:pPr>
      <w:r w:rsidRPr="009E6325">
        <w:t xml:space="preserve">Demonstrates an understanding of the importance of promoting equal opportunities for all, treating people fairly whilst responding sensitively to differences. </w:t>
      </w:r>
    </w:p>
    <w:p w14:paraId="63EE2F13" w14:textId="4390D507" w:rsidR="00676246" w:rsidRDefault="00676246" w:rsidP="00676246">
      <w:pPr>
        <w:pStyle w:val="NoSpacing"/>
      </w:pPr>
    </w:p>
    <w:p w14:paraId="2AFD16AB" w14:textId="77777777" w:rsidR="001D2F5E" w:rsidRDefault="001D2F5E" w:rsidP="00370B00">
      <w:pPr>
        <w:jc w:val="both"/>
      </w:pPr>
    </w:p>
    <w:p w14:paraId="77146CFC" w14:textId="77777777" w:rsidR="00DD61C4" w:rsidRDefault="00DD61C4">
      <w:pPr>
        <w:rPr>
          <w:rFonts w:asciiTheme="majorHAnsi" w:eastAsiaTheme="majorEastAsia" w:hAnsiTheme="majorHAnsi" w:cstheme="majorBidi"/>
          <w:b/>
          <w:bCs/>
          <w:color w:val="365F91" w:themeColor="accent1" w:themeShade="BF"/>
          <w:sz w:val="28"/>
          <w:szCs w:val="28"/>
        </w:rPr>
      </w:pPr>
      <w:r>
        <w:br w:type="page"/>
      </w:r>
    </w:p>
    <w:p w14:paraId="1B7DEAAB" w14:textId="71FFA2C6" w:rsidR="002367DC" w:rsidRPr="001A63A7" w:rsidRDefault="002367DC" w:rsidP="002367DC">
      <w:pPr>
        <w:pStyle w:val="Heading1"/>
        <w:rPr>
          <w:rFonts w:ascii="Arial" w:hAnsi="Arial" w:cs="Arial"/>
          <w:color w:val="auto"/>
          <w:sz w:val="32"/>
          <w:szCs w:val="32"/>
        </w:rPr>
      </w:pPr>
      <w:r w:rsidRPr="001A63A7">
        <w:rPr>
          <w:rFonts w:ascii="Arial" w:hAnsi="Arial" w:cs="Arial"/>
          <w:color w:val="auto"/>
          <w:sz w:val="32"/>
          <w:szCs w:val="32"/>
        </w:rPr>
        <w:lastRenderedPageBreak/>
        <w:t>Eligibility for Appointment</w:t>
      </w:r>
    </w:p>
    <w:p w14:paraId="48A05C0B" w14:textId="77777777" w:rsidR="002367DC" w:rsidRPr="001A63A7" w:rsidRDefault="002367DC" w:rsidP="002367DC">
      <w:pPr>
        <w:rPr>
          <w:b/>
          <w:sz w:val="32"/>
          <w:szCs w:val="32"/>
        </w:rPr>
      </w:pPr>
    </w:p>
    <w:p w14:paraId="4AF7EC22" w14:textId="77777777" w:rsidR="002367DC" w:rsidRDefault="002367DC" w:rsidP="002367DC">
      <w:pPr>
        <w:jc w:val="both"/>
        <w:rPr>
          <w:bCs/>
          <w:color w:val="000000"/>
        </w:rPr>
      </w:pPr>
      <w:r w:rsidRPr="00FF643E">
        <w:rPr>
          <w:bCs/>
          <w:color w:val="000000"/>
        </w:rPr>
        <w:t xml:space="preserve">It is crucial for the integrity of the system that the person appointed as </w:t>
      </w:r>
      <w:r>
        <w:rPr>
          <w:bCs/>
          <w:color w:val="000000"/>
        </w:rPr>
        <w:t>Chair</w:t>
      </w:r>
      <w:r w:rsidRPr="00FF643E">
        <w:rPr>
          <w:bCs/>
          <w:color w:val="000000"/>
        </w:rPr>
        <w:t xml:space="preserve"> </w:t>
      </w:r>
      <w:r>
        <w:rPr>
          <w:bCs/>
          <w:color w:val="000000"/>
        </w:rPr>
        <w:t>is</w:t>
      </w:r>
      <w:r w:rsidRPr="00FF643E">
        <w:rPr>
          <w:bCs/>
          <w:color w:val="000000"/>
        </w:rPr>
        <w:t xml:space="preserve"> of sufficient integrity</w:t>
      </w:r>
      <w:r>
        <w:rPr>
          <w:bCs/>
          <w:color w:val="000000"/>
        </w:rPr>
        <w:t>, standing</w:t>
      </w:r>
      <w:r w:rsidRPr="00FF643E">
        <w:rPr>
          <w:bCs/>
          <w:color w:val="000000"/>
        </w:rPr>
        <w:t xml:space="preserve"> and judgement to inspire public confidence in the regulatory arrangements and hold the respect of the profession. Candidates must be able to demonstrate that they can commit the time for this role.</w:t>
      </w:r>
    </w:p>
    <w:p w14:paraId="242AC1E6" w14:textId="77777777" w:rsidR="002367DC" w:rsidRPr="00FF643E" w:rsidRDefault="002367DC" w:rsidP="002367DC">
      <w:pPr>
        <w:jc w:val="both"/>
        <w:rPr>
          <w:bCs/>
          <w:color w:val="000000"/>
        </w:rPr>
      </w:pPr>
    </w:p>
    <w:p w14:paraId="175D5D76" w14:textId="77777777" w:rsidR="002367DC" w:rsidRPr="00FF643E" w:rsidRDefault="002367DC" w:rsidP="002367DC">
      <w:pPr>
        <w:jc w:val="both"/>
        <w:rPr>
          <w:bCs/>
          <w:color w:val="000000"/>
        </w:rPr>
      </w:pPr>
      <w:r w:rsidRPr="00FF643E">
        <w:rPr>
          <w:b/>
          <w:bCs/>
          <w:color w:val="000000"/>
        </w:rPr>
        <w:t xml:space="preserve">Only candidates considered to be lay </w:t>
      </w:r>
      <w:proofErr w:type="gramStart"/>
      <w:r w:rsidRPr="00FF643E">
        <w:rPr>
          <w:b/>
          <w:bCs/>
          <w:color w:val="000000"/>
        </w:rPr>
        <w:t>are able to</w:t>
      </w:r>
      <w:proofErr w:type="gramEnd"/>
      <w:r w:rsidRPr="00FF643E">
        <w:rPr>
          <w:b/>
          <w:bCs/>
          <w:color w:val="000000"/>
        </w:rPr>
        <w:t xml:space="preserve"> apply for the post of </w:t>
      </w:r>
      <w:r>
        <w:rPr>
          <w:b/>
          <w:bCs/>
          <w:color w:val="000000"/>
        </w:rPr>
        <w:t>Chair of the</w:t>
      </w:r>
      <w:r w:rsidRPr="00FF643E">
        <w:rPr>
          <w:b/>
          <w:bCs/>
          <w:color w:val="000000"/>
        </w:rPr>
        <w:t xml:space="preserve"> BSB</w:t>
      </w:r>
      <w:r w:rsidRPr="00FF643E">
        <w:rPr>
          <w:bCs/>
          <w:color w:val="000000"/>
        </w:rPr>
        <w:t>. The definition of lay as given in the Legal Services Act is a person who has never:</w:t>
      </w:r>
    </w:p>
    <w:p w14:paraId="73D74797" w14:textId="77777777" w:rsidR="002367DC" w:rsidRPr="00FF643E" w:rsidRDefault="002367DC" w:rsidP="002367DC">
      <w:pPr>
        <w:jc w:val="both"/>
        <w:rPr>
          <w:bCs/>
          <w:color w:val="000000"/>
        </w:rPr>
      </w:pPr>
    </w:p>
    <w:p w14:paraId="78DC0F3F" w14:textId="77777777" w:rsidR="0066080D" w:rsidRPr="0066080D" w:rsidRDefault="002367DC" w:rsidP="0066080D">
      <w:pPr>
        <w:pStyle w:val="ListParagraph"/>
        <w:numPr>
          <w:ilvl w:val="0"/>
          <w:numId w:val="31"/>
        </w:numPr>
        <w:jc w:val="both"/>
        <w:rPr>
          <w:rFonts w:ascii="Arial" w:hAnsi="Arial" w:cs="Arial"/>
          <w:bCs/>
          <w:color w:val="000000"/>
          <w:sz w:val="24"/>
          <w:szCs w:val="24"/>
        </w:rPr>
      </w:pPr>
      <w:r w:rsidRPr="0066080D">
        <w:rPr>
          <w:rFonts w:ascii="Arial" w:hAnsi="Arial" w:cs="Arial"/>
          <w:bCs/>
          <w:color w:val="000000"/>
          <w:sz w:val="24"/>
          <w:szCs w:val="24"/>
        </w:rPr>
        <w:t>Been called to the Bar or been admitted to the solicitors’ Roll in England and Wales.</w:t>
      </w:r>
    </w:p>
    <w:p w14:paraId="53B58BF5" w14:textId="77777777" w:rsidR="0066080D" w:rsidRPr="0066080D" w:rsidRDefault="002367DC" w:rsidP="0066080D">
      <w:pPr>
        <w:pStyle w:val="ListParagraph"/>
        <w:numPr>
          <w:ilvl w:val="0"/>
          <w:numId w:val="31"/>
        </w:numPr>
        <w:jc w:val="both"/>
        <w:rPr>
          <w:rFonts w:ascii="Arial" w:hAnsi="Arial" w:cs="Arial"/>
          <w:bCs/>
          <w:color w:val="000000"/>
          <w:sz w:val="24"/>
          <w:szCs w:val="24"/>
        </w:rPr>
      </w:pPr>
      <w:r w:rsidRPr="0066080D">
        <w:rPr>
          <w:rFonts w:ascii="Arial" w:hAnsi="Arial" w:cs="Arial"/>
          <w:bCs/>
          <w:color w:val="000000"/>
          <w:sz w:val="24"/>
          <w:szCs w:val="24"/>
        </w:rPr>
        <w:t>Been an authorised person in relation to an activity which is a reserved legal activity.</w:t>
      </w:r>
    </w:p>
    <w:p w14:paraId="78FE1196" w14:textId="77777777" w:rsidR="0066080D" w:rsidRPr="0066080D" w:rsidRDefault="002367DC" w:rsidP="0066080D">
      <w:pPr>
        <w:pStyle w:val="ListParagraph"/>
        <w:numPr>
          <w:ilvl w:val="0"/>
          <w:numId w:val="31"/>
        </w:numPr>
        <w:jc w:val="both"/>
        <w:rPr>
          <w:rFonts w:ascii="Arial" w:hAnsi="Arial" w:cs="Arial"/>
          <w:bCs/>
          <w:color w:val="000000"/>
          <w:sz w:val="24"/>
          <w:szCs w:val="24"/>
        </w:rPr>
      </w:pPr>
      <w:r w:rsidRPr="0066080D">
        <w:rPr>
          <w:rFonts w:ascii="Arial" w:hAnsi="Arial" w:cs="Arial"/>
          <w:bCs/>
          <w:color w:val="000000"/>
          <w:sz w:val="24"/>
          <w:szCs w:val="24"/>
        </w:rPr>
        <w:t xml:space="preserve">Been a person authorised, by a person designated under section 5(1) of the Compensation Act 2006, to provide services which are regulated claims management services (within the meaning of that Act). </w:t>
      </w:r>
    </w:p>
    <w:p w14:paraId="2313A4C0" w14:textId="77777777" w:rsidR="0066080D" w:rsidRPr="0066080D" w:rsidRDefault="002367DC" w:rsidP="0066080D">
      <w:pPr>
        <w:pStyle w:val="ListParagraph"/>
        <w:numPr>
          <w:ilvl w:val="0"/>
          <w:numId w:val="31"/>
        </w:numPr>
        <w:jc w:val="both"/>
        <w:rPr>
          <w:rFonts w:ascii="Arial" w:hAnsi="Arial" w:cs="Arial"/>
          <w:bCs/>
          <w:color w:val="000000"/>
          <w:sz w:val="24"/>
          <w:szCs w:val="24"/>
        </w:rPr>
      </w:pPr>
      <w:r w:rsidRPr="0066080D">
        <w:rPr>
          <w:rFonts w:ascii="Arial" w:hAnsi="Arial" w:cs="Arial"/>
          <w:bCs/>
          <w:color w:val="000000"/>
          <w:sz w:val="24"/>
          <w:szCs w:val="24"/>
        </w:rPr>
        <w:t>Been an advocate or solicitor in Scotland.</w:t>
      </w:r>
    </w:p>
    <w:p w14:paraId="0F188D68" w14:textId="570983D7" w:rsidR="002367DC" w:rsidRPr="0066080D" w:rsidRDefault="002367DC" w:rsidP="0066080D">
      <w:pPr>
        <w:pStyle w:val="ListParagraph"/>
        <w:numPr>
          <w:ilvl w:val="0"/>
          <w:numId w:val="31"/>
        </w:numPr>
        <w:jc w:val="both"/>
        <w:rPr>
          <w:rFonts w:ascii="Arial" w:hAnsi="Arial" w:cs="Arial"/>
          <w:bCs/>
          <w:color w:val="000000"/>
          <w:sz w:val="24"/>
          <w:szCs w:val="24"/>
        </w:rPr>
      </w:pPr>
      <w:r w:rsidRPr="0066080D">
        <w:rPr>
          <w:rFonts w:ascii="Arial" w:hAnsi="Arial" w:cs="Arial"/>
          <w:bCs/>
          <w:color w:val="000000"/>
          <w:sz w:val="24"/>
          <w:szCs w:val="24"/>
        </w:rPr>
        <w:t>Been a member of the Bar of Northern Ireland or a solicitor of Northern Ireland.</w:t>
      </w:r>
    </w:p>
    <w:p w14:paraId="3BF59570" w14:textId="77777777" w:rsidR="002367DC" w:rsidRPr="00FF643E" w:rsidRDefault="002367DC" w:rsidP="002367DC">
      <w:pPr>
        <w:jc w:val="both"/>
        <w:rPr>
          <w:bCs/>
          <w:color w:val="000000"/>
        </w:rPr>
      </w:pPr>
    </w:p>
    <w:p w14:paraId="5772CE8A" w14:textId="77777777" w:rsidR="002367DC" w:rsidRPr="00FF643E" w:rsidRDefault="002367DC" w:rsidP="002367DC">
      <w:pPr>
        <w:jc w:val="both"/>
        <w:rPr>
          <w:bCs/>
          <w:color w:val="000000"/>
        </w:rPr>
      </w:pPr>
      <w:r>
        <w:rPr>
          <w:bCs/>
          <w:color w:val="000000"/>
        </w:rPr>
        <w:t>J</w:t>
      </w:r>
      <w:r w:rsidRPr="00FF643E">
        <w:rPr>
          <w:bCs/>
          <w:color w:val="000000"/>
        </w:rPr>
        <w:t xml:space="preserve">udges and tribunal chairs are not eligible for appointment as </w:t>
      </w:r>
      <w:r>
        <w:rPr>
          <w:bCs/>
          <w:color w:val="000000"/>
        </w:rPr>
        <w:t>Chair</w:t>
      </w:r>
      <w:r w:rsidRPr="00FF643E">
        <w:rPr>
          <w:bCs/>
          <w:color w:val="000000"/>
        </w:rPr>
        <w:t>, but lay magistrates and those who sit as lay members of tribunals are welcome to apply.</w:t>
      </w:r>
      <w:r>
        <w:rPr>
          <w:bCs/>
          <w:color w:val="000000"/>
        </w:rPr>
        <w:t xml:space="preserve"> Members of Panels and those with a formal role in the COIC Bar Tribunals and Adjudication Service (BTAS) cannot concurrently hold office as a member of the BSB Board. Board members cannot hold concurrent appointment to the BSB’s Independent Decision-Making Body.</w:t>
      </w:r>
    </w:p>
    <w:p w14:paraId="6A6A70B4" w14:textId="77777777" w:rsidR="002367DC" w:rsidRPr="00FF643E" w:rsidRDefault="002367DC" w:rsidP="002367DC">
      <w:pPr>
        <w:jc w:val="both"/>
        <w:rPr>
          <w:bCs/>
          <w:color w:val="000000"/>
        </w:rPr>
      </w:pPr>
    </w:p>
    <w:p w14:paraId="68D9F520" w14:textId="7AC4AE33" w:rsidR="0066080D" w:rsidRPr="00DD61C4" w:rsidRDefault="002367DC" w:rsidP="00DD61C4">
      <w:pPr>
        <w:jc w:val="both"/>
        <w:rPr>
          <w:color w:val="000000"/>
        </w:rPr>
      </w:pPr>
      <w:r w:rsidRPr="00145D4E">
        <w:rPr>
          <w:color w:val="000000"/>
          <w:u w:val="single"/>
        </w:rPr>
        <w:t>The successful candidate</w:t>
      </w:r>
      <w:r>
        <w:rPr>
          <w:color w:val="000000"/>
          <w:u w:val="single"/>
        </w:rPr>
        <w:t xml:space="preserve"> i</w:t>
      </w:r>
      <w:r w:rsidRPr="00145D4E">
        <w:rPr>
          <w:color w:val="000000"/>
          <w:u w:val="single"/>
        </w:rPr>
        <w:t xml:space="preserve">s expected to join the BSB from </w:t>
      </w:r>
      <w:r w:rsidR="00CC51F8">
        <w:rPr>
          <w:color w:val="000000"/>
          <w:u w:val="single"/>
        </w:rPr>
        <w:t xml:space="preserve">1 </w:t>
      </w:r>
      <w:r>
        <w:rPr>
          <w:color w:val="000000"/>
          <w:u w:val="single"/>
        </w:rPr>
        <w:t>September 2022</w:t>
      </w:r>
      <w:r w:rsidRPr="00145D4E">
        <w:rPr>
          <w:color w:val="000000"/>
        </w:rPr>
        <w:t xml:space="preserve">. </w:t>
      </w:r>
      <w:r>
        <w:rPr>
          <w:color w:val="000000"/>
        </w:rPr>
        <w:t>Induction training and briefing will be provided as early as possible, depending on availability of the appointee.</w:t>
      </w:r>
    </w:p>
    <w:p w14:paraId="04F530AA" w14:textId="77777777" w:rsidR="00DD61C4" w:rsidRDefault="00DD61C4">
      <w:pPr>
        <w:rPr>
          <w:rFonts w:eastAsiaTheme="majorEastAsia"/>
          <w:b/>
          <w:bCs/>
          <w:sz w:val="32"/>
          <w:szCs w:val="32"/>
        </w:rPr>
      </w:pPr>
      <w:r>
        <w:rPr>
          <w:sz w:val="32"/>
          <w:szCs w:val="32"/>
        </w:rPr>
        <w:br w:type="page"/>
      </w:r>
    </w:p>
    <w:p w14:paraId="07428A54" w14:textId="14DD32DE" w:rsidR="000061A7" w:rsidRPr="001A63A7" w:rsidRDefault="00C364CE" w:rsidP="00537B8F">
      <w:pPr>
        <w:pStyle w:val="Heading1"/>
        <w:rPr>
          <w:rFonts w:ascii="Arial" w:hAnsi="Arial" w:cs="Arial"/>
          <w:color w:val="auto"/>
          <w:sz w:val="32"/>
          <w:szCs w:val="32"/>
        </w:rPr>
      </w:pPr>
      <w:r>
        <w:rPr>
          <w:rFonts w:ascii="Arial" w:hAnsi="Arial" w:cs="Arial"/>
          <w:color w:val="auto"/>
          <w:sz w:val="32"/>
          <w:szCs w:val="32"/>
        </w:rPr>
        <w:lastRenderedPageBreak/>
        <w:t>Additional Information</w:t>
      </w:r>
    </w:p>
    <w:p w14:paraId="1EC169BF" w14:textId="77777777" w:rsidR="00F8302D" w:rsidRPr="001A63A7" w:rsidRDefault="00F8302D" w:rsidP="00F8302D">
      <w:pPr>
        <w:rPr>
          <w:sz w:val="32"/>
          <w:szCs w:val="32"/>
        </w:rPr>
      </w:pPr>
    </w:p>
    <w:p w14:paraId="7EA20308" w14:textId="77777777" w:rsidR="00DC133B" w:rsidRDefault="00C364CE">
      <w:pPr>
        <w:ind w:left="2877" w:hanging="2877"/>
      </w:pPr>
      <w:r w:rsidRPr="00CC51F8">
        <w:rPr>
          <w:b/>
          <w:bCs/>
        </w:rPr>
        <w:t>Terms of appointment</w:t>
      </w:r>
      <w:r w:rsidR="00362328">
        <w:t xml:space="preserve"> </w:t>
      </w:r>
    </w:p>
    <w:p w14:paraId="09996C93" w14:textId="77777777" w:rsidR="00DC133B" w:rsidRDefault="00DC133B" w:rsidP="00DC133B">
      <w:pPr>
        <w:ind w:left="2877" w:hanging="2877"/>
      </w:pPr>
    </w:p>
    <w:p w14:paraId="7D0284D2" w14:textId="29DBE517" w:rsidR="001059F8" w:rsidRPr="0066080D" w:rsidRDefault="00F70E0D" w:rsidP="0066080D">
      <w:pPr>
        <w:pStyle w:val="ListParagraph"/>
        <w:numPr>
          <w:ilvl w:val="0"/>
          <w:numId w:val="31"/>
        </w:numPr>
        <w:rPr>
          <w:rFonts w:ascii="Arial" w:hAnsi="Arial" w:cs="Arial"/>
          <w:sz w:val="24"/>
          <w:szCs w:val="24"/>
        </w:rPr>
      </w:pPr>
      <w:r w:rsidRPr="0066080D">
        <w:rPr>
          <w:rFonts w:ascii="Arial" w:hAnsi="Arial" w:cs="Arial"/>
          <w:sz w:val="24"/>
          <w:szCs w:val="24"/>
        </w:rPr>
        <w:t xml:space="preserve">An appointment to the role of </w:t>
      </w:r>
      <w:r w:rsidR="00676246" w:rsidRPr="0066080D">
        <w:rPr>
          <w:rFonts w:ascii="Arial" w:hAnsi="Arial" w:cs="Arial"/>
          <w:sz w:val="24"/>
          <w:szCs w:val="24"/>
        </w:rPr>
        <w:t>Chair</w:t>
      </w:r>
      <w:r w:rsidR="001059F8" w:rsidRPr="0066080D">
        <w:rPr>
          <w:rFonts w:ascii="Arial" w:hAnsi="Arial" w:cs="Arial"/>
          <w:sz w:val="24"/>
          <w:szCs w:val="24"/>
        </w:rPr>
        <w:t xml:space="preserve"> is made for a </w:t>
      </w:r>
      <w:r w:rsidR="009A51C8" w:rsidRPr="0066080D">
        <w:rPr>
          <w:rFonts w:ascii="Arial" w:hAnsi="Arial" w:cs="Arial"/>
          <w:sz w:val="24"/>
          <w:szCs w:val="24"/>
        </w:rPr>
        <w:t xml:space="preserve">fixed </w:t>
      </w:r>
      <w:r w:rsidR="001059F8" w:rsidRPr="0066080D">
        <w:rPr>
          <w:rFonts w:ascii="Arial" w:hAnsi="Arial" w:cs="Arial"/>
          <w:sz w:val="24"/>
          <w:szCs w:val="24"/>
        </w:rPr>
        <w:t xml:space="preserve">period of </w:t>
      </w:r>
      <w:r w:rsidR="009A51C8" w:rsidRPr="0066080D">
        <w:rPr>
          <w:rFonts w:ascii="Arial" w:hAnsi="Arial" w:cs="Arial"/>
          <w:sz w:val="24"/>
          <w:szCs w:val="24"/>
        </w:rPr>
        <w:t xml:space="preserve">up to </w:t>
      </w:r>
      <w:r w:rsidR="00B4543C" w:rsidRPr="0066080D">
        <w:rPr>
          <w:rFonts w:ascii="Arial" w:hAnsi="Arial" w:cs="Arial"/>
          <w:sz w:val="24"/>
          <w:szCs w:val="24"/>
        </w:rPr>
        <w:t>four</w:t>
      </w:r>
      <w:r w:rsidR="001059F8" w:rsidRPr="0066080D">
        <w:rPr>
          <w:rFonts w:ascii="Arial" w:hAnsi="Arial" w:cs="Arial"/>
          <w:sz w:val="24"/>
          <w:szCs w:val="24"/>
        </w:rPr>
        <w:t xml:space="preserve"> years and</w:t>
      </w:r>
      <w:r w:rsidR="00DC133B" w:rsidRPr="0066080D">
        <w:rPr>
          <w:rFonts w:ascii="Arial" w:hAnsi="Arial" w:cs="Arial"/>
          <w:sz w:val="24"/>
          <w:szCs w:val="24"/>
        </w:rPr>
        <w:t xml:space="preserve"> </w:t>
      </w:r>
      <w:r w:rsidR="001059F8" w:rsidRPr="0066080D">
        <w:rPr>
          <w:rFonts w:ascii="Arial" w:hAnsi="Arial" w:cs="Arial"/>
          <w:sz w:val="24"/>
          <w:szCs w:val="24"/>
        </w:rPr>
        <w:t xml:space="preserve">may be renewed for a further term of </w:t>
      </w:r>
      <w:r w:rsidR="00B4543C" w:rsidRPr="0066080D">
        <w:rPr>
          <w:rFonts w:ascii="Arial" w:hAnsi="Arial" w:cs="Arial"/>
          <w:sz w:val="24"/>
          <w:szCs w:val="24"/>
        </w:rPr>
        <w:t>four</w:t>
      </w:r>
      <w:r w:rsidR="001059F8" w:rsidRPr="0066080D">
        <w:rPr>
          <w:rFonts w:ascii="Arial" w:hAnsi="Arial" w:cs="Arial"/>
          <w:sz w:val="24"/>
          <w:szCs w:val="24"/>
        </w:rPr>
        <w:t xml:space="preserve"> years, subject to satisfactory performance </w:t>
      </w:r>
      <w:r w:rsidR="003444DD" w:rsidRPr="0066080D">
        <w:rPr>
          <w:rFonts w:ascii="Arial" w:hAnsi="Arial" w:cs="Arial"/>
          <w:sz w:val="24"/>
          <w:szCs w:val="24"/>
        </w:rPr>
        <w:t xml:space="preserve">in the role </w:t>
      </w:r>
      <w:r w:rsidR="001059F8" w:rsidRPr="0066080D">
        <w:rPr>
          <w:rFonts w:ascii="Arial" w:hAnsi="Arial" w:cs="Arial"/>
          <w:sz w:val="24"/>
          <w:szCs w:val="24"/>
        </w:rPr>
        <w:t xml:space="preserve">and </w:t>
      </w:r>
      <w:r w:rsidR="003444DD" w:rsidRPr="0066080D">
        <w:rPr>
          <w:rFonts w:ascii="Arial" w:hAnsi="Arial" w:cs="Arial"/>
          <w:sz w:val="24"/>
          <w:szCs w:val="24"/>
        </w:rPr>
        <w:t xml:space="preserve">it being </w:t>
      </w:r>
      <w:r w:rsidR="001D5D8B" w:rsidRPr="0066080D">
        <w:rPr>
          <w:rFonts w:ascii="Arial" w:hAnsi="Arial" w:cs="Arial"/>
          <w:sz w:val="24"/>
          <w:szCs w:val="24"/>
        </w:rPr>
        <w:t xml:space="preserve">in </w:t>
      </w:r>
      <w:r w:rsidR="001059F8" w:rsidRPr="0066080D">
        <w:rPr>
          <w:rFonts w:ascii="Arial" w:hAnsi="Arial" w:cs="Arial"/>
          <w:sz w:val="24"/>
          <w:szCs w:val="24"/>
        </w:rPr>
        <w:t>the interest</w:t>
      </w:r>
      <w:r w:rsidR="001D5D8B" w:rsidRPr="0066080D">
        <w:rPr>
          <w:rFonts w:ascii="Arial" w:hAnsi="Arial" w:cs="Arial"/>
          <w:sz w:val="24"/>
          <w:szCs w:val="24"/>
        </w:rPr>
        <w:t>s</w:t>
      </w:r>
      <w:r w:rsidR="001059F8" w:rsidRPr="0066080D">
        <w:rPr>
          <w:rFonts w:ascii="Arial" w:hAnsi="Arial" w:cs="Arial"/>
          <w:sz w:val="24"/>
          <w:szCs w:val="24"/>
        </w:rPr>
        <w:t xml:space="preserve"> of </w:t>
      </w:r>
      <w:r w:rsidR="001D5D8B" w:rsidRPr="0066080D">
        <w:rPr>
          <w:rFonts w:ascii="Arial" w:hAnsi="Arial" w:cs="Arial"/>
          <w:sz w:val="24"/>
          <w:szCs w:val="24"/>
        </w:rPr>
        <w:t xml:space="preserve">the </w:t>
      </w:r>
      <w:r w:rsidR="001059F8" w:rsidRPr="0066080D">
        <w:rPr>
          <w:rFonts w:ascii="Arial" w:hAnsi="Arial" w:cs="Arial"/>
          <w:sz w:val="24"/>
          <w:szCs w:val="24"/>
        </w:rPr>
        <w:t>BSB</w:t>
      </w:r>
      <w:r w:rsidR="009A51C8" w:rsidRPr="0066080D">
        <w:rPr>
          <w:rFonts w:ascii="Arial" w:hAnsi="Arial" w:cs="Arial"/>
          <w:sz w:val="24"/>
          <w:szCs w:val="24"/>
        </w:rPr>
        <w:t xml:space="preserve"> to do so</w:t>
      </w:r>
      <w:r w:rsidR="001059F8" w:rsidRPr="0066080D">
        <w:rPr>
          <w:rFonts w:ascii="Arial" w:hAnsi="Arial" w:cs="Arial"/>
          <w:sz w:val="24"/>
          <w:szCs w:val="24"/>
        </w:rPr>
        <w:t>.</w:t>
      </w:r>
    </w:p>
    <w:p w14:paraId="64AE7495" w14:textId="5273361A" w:rsidR="001059F8" w:rsidRDefault="001059F8" w:rsidP="00F8302D"/>
    <w:p w14:paraId="6435D765" w14:textId="775FCBB0" w:rsidR="0066080D" w:rsidRDefault="00C364CE" w:rsidP="00C364CE">
      <w:pPr>
        <w:ind w:left="2160" w:hanging="2160"/>
      </w:pPr>
      <w:r w:rsidRPr="00FF643E">
        <w:rPr>
          <w:b/>
        </w:rPr>
        <w:t>Remuneration</w:t>
      </w:r>
      <w:r w:rsidRPr="00FF643E">
        <w:tab/>
      </w:r>
      <w:r w:rsidRPr="00FF643E">
        <w:tab/>
      </w:r>
    </w:p>
    <w:p w14:paraId="31161972" w14:textId="77777777" w:rsidR="0066080D" w:rsidRDefault="0066080D" w:rsidP="00C364CE">
      <w:pPr>
        <w:ind w:left="2160" w:hanging="2160"/>
      </w:pPr>
    </w:p>
    <w:p w14:paraId="1EBC7D28" w14:textId="30DE5D26" w:rsidR="00C364CE" w:rsidRPr="0066080D" w:rsidRDefault="00C364CE" w:rsidP="0066080D">
      <w:pPr>
        <w:pStyle w:val="ListParagraph"/>
        <w:numPr>
          <w:ilvl w:val="0"/>
          <w:numId w:val="31"/>
        </w:numPr>
        <w:rPr>
          <w:rFonts w:ascii="Arial" w:hAnsi="Arial" w:cs="Arial"/>
          <w:sz w:val="24"/>
          <w:szCs w:val="24"/>
        </w:rPr>
      </w:pPr>
      <w:r w:rsidRPr="0066080D">
        <w:rPr>
          <w:rFonts w:ascii="Arial" w:hAnsi="Arial" w:cs="Arial"/>
          <w:sz w:val="24"/>
          <w:szCs w:val="24"/>
        </w:rPr>
        <w:t>£90,000 annuall</w:t>
      </w:r>
      <w:r w:rsidR="001E51DA" w:rsidRPr="0066080D">
        <w:rPr>
          <w:rFonts w:ascii="Arial" w:hAnsi="Arial" w:cs="Arial"/>
          <w:sz w:val="24"/>
          <w:szCs w:val="24"/>
        </w:rPr>
        <w:t>y. Reasonable travel expenses will also be reimbursed within the conditions of the Bar Council’s travel and expenses policy</w:t>
      </w:r>
    </w:p>
    <w:p w14:paraId="401A274C" w14:textId="77777777" w:rsidR="00C364CE" w:rsidRPr="0066080D" w:rsidRDefault="00C364CE" w:rsidP="0066080D">
      <w:pPr>
        <w:pStyle w:val="ListParagraph"/>
        <w:rPr>
          <w:rFonts w:ascii="Arial" w:hAnsi="Arial" w:cs="Arial"/>
          <w:sz w:val="24"/>
          <w:szCs w:val="24"/>
        </w:rPr>
      </w:pPr>
    </w:p>
    <w:p w14:paraId="68280451" w14:textId="0F64A842" w:rsidR="0066080D" w:rsidRDefault="00C364CE" w:rsidP="00C364CE">
      <w:pPr>
        <w:ind w:left="2877" w:hanging="2877"/>
      </w:pPr>
      <w:r w:rsidRPr="00FF643E">
        <w:rPr>
          <w:b/>
        </w:rPr>
        <w:t>Time Commitment</w:t>
      </w:r>
      <w:r w:rsidRPr="00FF643E">
        <w:tab/>
      </w:r>
    </w:p>
    <w:p w14:paraId="2397A3B0" w14:textId="77777777" w:rsidR="0066080D" w:rsidRDefault="0066080D" w:rsidP="00C364CE">
      <w:pPr>
        <w:ind w:left="2877" w:hanging="2877"/>
      </w:pPr>
    </w:p>
    <w:p w14:paraId="45DE1183" w14:textId="7FAB783E" w:rsidR="00C364CE" w:rsidRPr="0066080D" w:rsidRDefault="00C364CE" w:rsidP="001E51DA">
      <w:pPr>
        <w:pStyle w:val="ListParagraph"/>
        <w:numPr>
          <w:ilvl w:val="0"/>
          <w:numId w:val="31"/>
        </w:numPr>
        <w:rPr>
          <w:rFonts w:ascii="Arial" w:hAnsi="Arial" w:cs="Arial"/>
          <w:sz w:val="24"/>
          <w:szCs w:val="24"/>
        </w:rPr>
      </w:pPr>
      <w:r w:rsidRPr="0066080D">
        <w:rPr>
          <w:rFonts w:ascii="Arial" w:hAnsi="Arial" w:cs="Arial"/>
          <w:sz w:val="24"/>
          <w:szCs w:val="24"/>
        </w:rPr>
        <w:t>Approximately 112 days per year</w:t>
      </w:r>
    </w:p>
    <w:p w14:paraId="7352B3E4" w14:textId="77777777" w:rsidR="00C364CE" w:rsidRPr="0066080D" w:rsidRDefault="00C364CE" w:rsidP="0066080D">
      <w:pPr>
        <w:pStyle w:val="ListParagraph"/>
        <w:rPr>
          <w:rFonts w:ascii="Arial" w:hAnsi="Arial" w:cs="Arial"/>
          <w:sz w:val="24"/>
          <w:szCs w:val="24"/>
        </w:rPr>
      </w:pPr>
    </w:p>
    <w:p w14:paraId="46CC21D9" w14:textId="6EDFB950" w:rsidR="00C364CE" w:rsidRPr="0066080D" w:rsidRDefault="00C364CE" w:rsidP="0066080D">
      <w:pPr>
        <w:pStyle w:val="ListParagraph"/>
        <w:numPr>
          <w:ilvl w:val="0"/>
          <w:numId w:val="31"/>
        </w:numPr>
        <w:rPr>
          <w:rFonts w:ascii="Arial" w:hAnsi="Arial" w:cs="Arial"/>
          <w:sz w:val="24"/>
          <w:szCs w:val="24"/>
        </w:rPr>
      </w:pPr>
      <w:r w:rsidRPr="0066080D">
        <w:rPr>
          <w:rFonts w:ascii="Arial" w:hAnsi="Arial" w:cs="Arial"/>
          <w:sz w:val="24"/>
          <w:szCs w:val="24"/>
        </w:rPr>
        <w:t xml:space="preserve">Scheduled Board meetings are held </w:t>
      </w:r>
      <w:r w:rsidR="0066080D">
        <w:rPr>
          <w:rFonts w:ascii="Arial" w:hAnsi="Arial" w:cs="Arial"/>
          <w:sz w:val="24"/>
          <w:szCs w:val="24"/>
        </w:rPr>
        <w:t xml:space="preserve">at least </w:t>
      </w:r>
      <w:r w:rsidRPr="0066080D">
        <w:rPr>
          <w:rFonts w:ascii="Arial" w:hAnsi="Arial" w:cs="Arial"/>
          <w:sz w:val="24"/>
          <w:szCs w:val="24"/>
        </w:rPr>
        <w:t>six times a year, usually on a Thursday starting at 5pm, with one additional “Away day”. Additional Board meetings may however be convened if required and there is also the opportunity to join informal Board seminars during the year, convened on current or emerging policy issues. Additionally, there is a requirement to attend the meetings of the Bar Council which are held on a Saturday morning approximately every six weeks.</w:t>
      </w:r>
    </w:p>
    <w:p w14:paraId="203B4A97" w14:textId="77777777" w:rsidR="00C364CE" w:rsidRDefault="00C364CE" w:rsidP="00C364CE">
      <w:pPr>
        <w:ind w:left="2877" w:hanging="2877"/>
        <w:rPr>
          <w:color w:val="000000"/>
        </w:rPr>
      </w:pPr>
    </w:p>
    <w:p w14:paraId="0BD492F0" w14:textId="77777777" w:rsidR="0066080D" w:rsidRDefault="00C364CE" w:rsidP="00C364CE">
      <w:pPr>
        <w:ind w:left="2877" w:hanging="2877"/>
        <w:rPr>
          <w:b/>
          <w:color w:val="000000"/>
        </w:rPr>
      </w:pPr>
      <w:r w:rsidRPr="00FF643E">
        <w:rPr>
          <w:b/>
          <w:color w:val="000000"/>
        </w:rPr>
        <w:t>Location</w:t>
      </w:r>
      <w:r w:rsidRPr="00FF643E">
        <w:rPr>
          <w:b/>
          <w:color w:val="000000"/>
        </w:rPr>
        <w:tab/>
      </w:r>
    </w:p>
    <w:p w14:paraId="0574E4F7" w14:textId="77777777" w:rsidR="0066080D" w:rsidRDefault="0066080D" w:rsidP="0066080D">
      <w:pPr>
        <w:rPr>
          <w:b/>
          <w:color w:val="000000"/>
        </w:rPr>
      </w:pPr>
    </w:p>
    <w:p w14:paraId="1DA944A5" w14:textId="128D3F35" w:rsidR="00C364CE" w:rsidRPr="0066080D" w:rsidRDefault="00C364CE" w:rsidP="0066080D">
      <w:pPr>
        <w:pStyle w:val="ListParagraph"/>
        <w:numPr>
          <w:ilvl w:val="0"/>
          <w:numId w:val="31"/>
        </w:numPr>
        <w:rPr>
          <w:rFonts w:ascii="Arial" w:hAnsi="Arial" w:cs="Arial"/>
          <w:color w:val="000000"/>
          <w:sz w:val="24"/>
          <w:szCs w:val="24"/>
        </w:rPr>
      </w:pPr>
      <w:r w:rsidRPr="0066080D">
        <w:rPr>
          <w:rFonts w:ascii="Arial" w:hAnsi="Arial" w:cs="Arial"/>
          <w:color w:val="000000"/>
          <w:sz w:val="24"/>
          <w:szCs w:val="24"/>
        </w:rPr>
        <w:t>Based in London. The Chair is provided with an office and administrative assistance. Board meetings are held at our offices on High Holborn.</w:t>
      </w:r>
    </w:p>
    <w:p w14:paraId="4C21701B" w14:textId="35CA0506" w:rsidR="00C364CE" w:rsidRDefault="00C364CE" w:rsidP="00C364CE">
      <w:pPr>
        <w:ind w:left="2877" w:hanging="2877"/>
        <w:rPr>
          <w:b/>
          <w:bCs/>
          <w:color w:val="000000"/>
        </w:rPr>
      </w:pPr>
    </w:p>
    <w:p w14:paraId="32D959A7" w14:textId="77777777" w:rsidR="0066080D" w:rsidRDefault="00C364CE" w:rsidP="00C364CE">
      <w:pPr>
        <w:ind w:left="2877" w:hanging="2877"/>
        <w:rPr>
          <w:b/>
          <w:bCs/>
          <w:color w:val="000000"/>
        </w:rPr>
      </w:pPr>
      <w:r>
        <w:rPr>
          <w:b/>
          <w:bCs/>
          <w:color w:val="000000"/>
        </w:rPr>
        <w:t xml:space="preserve">Standards of Public Life </w:t>
      </w:r>
      <w:r w:rsidR="00362328">
        <w:rPr>
          <w:b/>
          <w:bCs/>
          <w:color w:val="000000"/>
        </w:rPr>
        <w:t xml:space="preserve"> </w:t>
      </w:r>
    </w:p>
    <w:p w14:paraId="61816DC4" w14:textId="77777777" w:rsidR="0066080D" w:rsidRDefault="0066080D" w:rsidP="00C364CE">
      <w:pPr>
        <w:ind w:left="2877" w:hanging="2877"/>
        <w:rPr>
          <w:b/>
          <w:bCs/>
          <w:color w:val="000000"/>
        </w:rPr>
      </w:pPr>
    </w:p>
    <w:p w14:paraId="222F8196" w14:textId="3E092333" w:rsidR="00C364CE" w:rsidRPr="0066080D" w:rsidRDefault="00362328" w:rsidP="0066080D">
      <w:pPr>
        <w:pStyle w:val="ListParagraph"/>
        <w:numPr>
          <w:ilvl w:val="0"/>
          <w:numId w:val="31"/>
        </w:numPr>
        <w:rPr>
          <w:rFonts w:ascii="Arial" w:hAnsi="Arial" w:cs="Arial"/>
          <w:color w:val="000000"/>
          <w:sz w:val="24"/>
          <w:szCs w:val="24"/>
        </w:rPr>
      </w:pPr>
      <w:r w:rsidRPr="0066080D">
        <w:rPr>
          <w:rFonts w:ascii="Arial" w:hAnsi="Arial" w:cs="Arial"/>
          <w:color w:val="000000"/>
          <w:sz w:val="24"/>
          <w:szCs w:val="24"/>
        </w:rPr>
        <w:t>Each Board member must ensure that during the period of their tenure they are committed to and conduct themselves in accordance with the seven principles of public life.</w:t>
      </w:r>
    </w:p>
    <w:p w14:paraId="6B08C7FA" w14:textId="77777777" w:rsidR="00C364CE" w:rsidRDefault="00C364CE" w:rsidP="00F8302D"/>
    <w:p w14:paraId="169A4DDE" w14:textId="77777777" w:rsidR="001059F8" w:rsidRPr="00FF643E" w:rsidRDefault="001059F8" w:rsidP="00753817">
      <w:pPr>
        <w:tabs>
          <w:tab w:val="right" w:pos="8820"/>
        </w:tabs>
      </w:pPr>
    </w:p>
    <w:p w14:paraId="38AA09DA" w14:textId="77777777" w:rsidR="000061A7" w:rsidRPr="002D1532" w:rsidRDefault="000061A7" w:rsidP="002D1532">
      <w:pPr>
        <w:rPr>
          <w:b/>
        </w:rPr>
      </w:pPr>
      <w:r w:rsidRPr="002D1532">
        <w:rPr>
          <w:b/>
        </w:rPr>
        <w:t>Conflicts of interest</w:t>
      </w:r>
    </w:p>
    <w:p w14:paraId="6E48BF9E" w14:textId="77777777" w:rsidR="00F8302D" w:rsidRPr="002D1532" w:rsidRDefault="00F8302D" w:rsidP="002D1532">
      <w:pPr>
        <w:tabs>
          <w:tab w:val="right" w:pos="8820"/>
        </w:tabs>
      </w:pPr>
    </w:p>
    <w:p w14:paraId="65B080DF" w14:textId="5260DE5D" w:rsidR="003444DD" w:rsidRPr="0066080D" w:rsidRDefault="003444DD" w:rsidP="0066080D">
      <w:pPr>
        <w:pStyle w:val="ListParagraph"/>
        <w:numPr>
          <w:ilvl w:val="0"/>
          <w:numId w:val="31"/>
        </w:numPr>
        <w:rPr>
          <w:rFonts w:ascii="Arial" w:hAnsi="Arial" w:cs="Arial"/>
          <w:color w:val="000000"/>
          <w:sz w:val="24"/>
          <w:szCs w:val="24"/>
        </w:rPr>
      </w:pPr>
      <w:r w:rsidRPr="0066080D">
        <w:rPr>
          <w:rFonts w:ascii="Arial" w:hAnsi="Arial" w:cs="Arial"/>
          <w:color w:val="000000"/>
          <w:sz w:val="24"/>
          <w:szCs w:val="24"/>
        </w:rPr>
        <w:t>Any actual or perceived conflicts of interest will be fully explored at preliminary interview and by the Panel at the final interview stage, as will any matters which could diminish public trust and confidence in the regulator (see also Handling</w:t>
      </w:r>
      <w:r w:rsidR="0066080D">
        <w:rPr>
          <w:rFonts w:ascii="Arial" w:hAnsi="Arial" w:cs="Arial"/>
          <w:color w:val="000000"/>
          <w:sz w:val="24"/>
          <w:szCs w:val="24"/>
        </w:rPr>
        <w:t xml:space="preserve"> </w:t>
      </w:r>
      <w:r w:rsidRPr="0066080D">
        <w:rPr>
          <w:rFonts w:ascii="Arial" w:hAnsi="Arial" w:cs="Arial"/>
          <w:color w:val="000000"/>
          <w:sz w:val="24"/>
          <w:szCs w:val="24"/>
        </w:rPr>
        <w:t xml:space="preserve">your Application section below). </w:t>
      </w:r>
    </w:p>
    <w:p w14:paraId="0D600E8C" w14:textId="77777777" w:rsidR="002D1532" w:rsidRPr="002D1532" w:rsidRDefault="002D1532" w:rsidP="002D1532">
      <w:pPr>
        <w:tabs>
          <w:tab w:val="right" w:pos="8820"/>
        </w:tabs>
      </w:pPr>
      <w:bookmarkStart w:id="16" w:name="_Toc484603158"/>
    </w:p>
    <w:p w14:paraId="53D6FB56" w14:textId="77777777" w:rsidR="00DD61C4" w:rsidRDefault="00DD61C4">
      <w:pPr>
        <w:rPr>
          <w:rFonts w:eastAsiaTheme="majorEastAsia"/>
          <w:b/>
          <w:bCs/>
          <w:sz w:val="32"/>
          <w:szCs w:val="32"/>
        </w:rPr>
      </w:pPr>
      <w:bookmarkStart w:id="17" w:name="_Toc83115530"/>
      <w:r>
        <w:rPr>
          <w:sz w:val="32"/>
          <w:szCs w:val="32"/>
        </w:rPr>
        <w:br w:type="page"/>
      </w:r>
    </w:p>
    <w:p w14:paraId="67A02E9B" w14:textId="289AC07B" w:rsidR="00D10D49" w:rsidRDefault="001A63A7" w:rsidP="001A63A7">
      <w:pPr>
        <w:pStyle w:val="Heading1"/>
        <w:ind w:left="-680" w:firstLine="720"/>
        <w:rPr>
          <w:rFonts w:ascii="Arial" w:hAnsi="Arial" w:cs="Arial"/>
          <w:color w:val="auto"/>
          <w:sz w:val="32"/>
          <w:szCs w:val="32"/>
        </w:rPr>
      </w:pPr>
      <w:r>
        <w:rPr>
          <w:rFonts w:ascii="Arial" w:hAnsi="Arial" w:cs="Arial"/>
          <w:color w:val="auto"/>
          <w:sz w:val="32"/>
          <w:szCs w:val="32"/>
        </w:rPr>
        <w:lastRenderedPageBreak/>
        <w:t>H</w:t>
      </w:r>
      <w:r w:rsidR="00D10D49" w:rsidRPr="00FA6A3E">
        <w:rPr>
          <w:rFonts w:ascii="Arial" w:hAnsi="Arial" w:cs="Arial"/>
          <w:color w:val="auto"/>
          <w:sz w:val="32"/>
          <w:szCs w:val="32"/>
        </w:rPr>
        <w:t>ow to Apply</w:t>
      </w:r>
      <w:bookmarkEnd w:id="16"/>
      <w:bookmarkEnd w:id="17"/>
    </w:p>
    <w:p w14:paraId="444614AC" w14:textId="0195BE02" w:rsidR="005B59F9" w:rsidRDefault="005B59F9" w:rsidP="005B59F9"/>
    <w:p w14:paraId="5CE1C92F" w14:textId="737F1157" w:rsidR="00CC51F8" w:rsidRDefault="005B59F9" w:rsidP="00CC51F8">
      <w:r w:rsidRPr="00CC51F8">
        <w:t>The recruitment process is being undertaken by Inclusive Boards on behalf of The Bar Standards Board. If you wish to apply for this position, please supply the following:</w:t>
      </w:r>
    </w:p>
    <w:p w14:paraId="6CC93DEC" w14:textId="77777777" w:rsidR="00CC51F8" w:rsidRPr="00CC51F8" w:rsidRDefault="00CC51F8" w:rsidP="00CC51F8">
      <w:pPr>
        <w:rPr>
          <w:rStyle w:val="jsgrdq"/>
        </w:rPr>
      </w:pPr>
    </w:p>
    <w:p w14:paraId="2CE3A387" w14:textId="05B8BA73" w:rsidR="00CC51F8" w:rsidRPr="00CC51F8" w:rsidRDefault="005B59F9" w:rsidP="00CC51F8">
      <w:pPr>
        <w:pStyle w:val="ListParagraph"/>
        <w:numPr>
          <w:ilvl w:val="0"/>
          <w:numId w:val="43"/>
        </w:numPr>
        <w:rPr>
          <w:rFonts w:ascii="Arial" w:hAnsi="Arial" w:cs="Arial"/>
          <w:sz w:val="24"/>
          <w:szCs w:val="24"/>
        </w:rPr>
      </w:pPr>
      <w:r w:rsidRPr="00CC51F8">
        <w:rPr>
          <w:rFonts w:ascii="Arial" w:hAnsi="Arial" w:cs="Arial"/>
          <w:sz w:val="24"/>
          <w:szCs w:val="24"/>
        </w:rPr>
        <w:t>A detailed CV setting out your career history, with responsibilities and achievements.</w:t>
      </w:r>
    </w:p>
    <w:p w14:paraId="1EB01612" w14:textId="2014D5F0" w:rsidR="005B59F9" w:rsidRPr="00FA0EF6" w:rsidRDefault="005B59F9" w:rsidP="001E51DA">
      <w:pPr>
        <w:numPr>
          <w:ilvl w:val="0"/>
          <w:numId w:val="43"/>
        </w:numPr>
        <w:spacing w:before="100" w:beforeAutospacing="1" w:after="100" w:afterAutospacing="1"/>
      </w:pPr>
      <w:r w:rsidRPr="00FA0EF6">
        <w:rPr>
          <w:lang w:eastAsia="en-US"/>
        </w:rPr>
        <w:t>A co</w:t>
      </w:r>
      <w:r w:rsidR="001E51DA" w:rsidRPr="00FA0EF6">
        <w:rPr>
          <w:lang w:eastAsia="en-US"/>
        </w:rPr>
        <w:t xml:space="preserve">ver letter demonstrating by examples the essential experience, </w:t>
      </w:r>
      <w:r w:rsidR="00FA0EF6" w:rsidRPr="00FA0EF6">
        <w:rPr>
          <w:lang w:eastAsia="en-US"/>
        </w:rPr>
        <w:t>knowledge,</w:t>
      </w:r>
      <w:r w:rsidR="001E51DA" w:rsidRPr="00FA0EF6">
        <w:rPr>
          <w:lang w:eastAsia="en-US"/>
        </w:rPr>
        <w:t xml:space="preserve"> and skills</w:t>
      </w:r>
      <w:r w:rsidR="00FA0EF6">
        <w:rPr>
          <w:lang w:eastAsia="en-US"/>
        </w:rPr>
        <w:t xml:space="preserve"> and 5</w:t>
      </w:r>
      <w:r w:rsidR="00CC51F8" w:rsidRPr="00FA0EF6">
        <w:rPr>
          <w:lang w:eastAsia="en-US"/>
        </w:rPr>
        <w:t xml:space="preserve"> competencies </w:t>
      </w:r>
      <w:r w:rsidR="001E51DA" w:rsidRPr="00FA0EF6">
        <w:rPr>
          <w:lang w:eastAsia="en-US"/>
        </w:rPr>
        <w:t xml:space="preserve">described </w:t>
      </w:r>
      <w:r w:rsidR="009674CB">
        <w:rPr>
          <w:lang w:eastAsia="en-US"/>
        </w:rPr>
        <w:t>in the person specification</w:t>
      </w:r>
      <w:r w:rsidR="00FA0EF6">
        <w:rPr>
          <w:lang w:eastAsia="en-US"/>
        </w:rPr>
        <w:t xml:space="preserve"> as</w:t>
      </w:r>
      <w:r w:rsidR="009674CB">
        <w:rPr>
          <w:lang w:eastAsia="en-US"/>
        </w:rPr>
        <w:t xml:space="preserve"> well as</w:t>
      </w:r>
      <w:r w:rsidR="00CC51F8" w:rsidRPr="00FA0EF6">
        <w:rPr>
          <w:lang w:eastAsia="en-US"/>
        </w:rPr>
        <w:t xml:space="preserve"> your motivations for applying</w:t>
      </w:r>
      <w:r w:rsidR="001E51DA" w:rsidRPr="00FA0EF6">
        <w:rPr>
          <w:lang w:eastAsia="en-US"/>
        </w:rPr>
        <w:t>.</w:t>
      </w:r>
      <w:r w:rsidR="00CC51F8" w:rsidRPr="00FA0EF6">
        <w:rPr>
          <w:lang w:eastAsia="en-US"/>
        </w:rPr>
        <w:t xml:space="preserve"> Please note, the following word limits apply. </w:t>
      </w:r>
    </w:p>
    <w:p w14:paraId="303B2101" w14:textId="6537CEA8" w:rsidR="00FA0EF6" w:rsidRDefault="00FA0EF6" w:rsidP="00FA0EF6">
      <w:pPr>
        <w:numPr>
          <w:ilvl w:val="1"/>
          <w:numId w:val="43"/>
        </w:numPr>
        <w:spacing w:before="100" w:beforeAutospacing="1" w:after="100" w:afterAutospacing="1"/>
      </w:pPr>
      <w:r>
        <w:rPr>
          <w:lang w:eastAsia="en-US"/>
        </w:rPr>
        <w:t>Experience Knowledge and Skills (</w:t>
      </w:r>
      <w:r w:rsidR="009674CB">
        <w:rPr>
          <w:lang w:eastAsia="en-US"/>
        </w:rPr>
        <w:t xml:space="preserve">maximum </w:t>
      </w:r>
      <w:r>
        <w:rPr>
          <w:lang w:eastAsia="en-US"/>
        </w:rPr>
        <w:t>500 words)</w:t>
      </w:r>
    </w:p>
    <w:p w14:paraId="73638FBA" w14:textId="1441180F" w:rsidR="00FA0EF6" w:rsidRDefault="00FA0EF6" w:rsidP="00FA0EF6">
      <w:pPr>
        <w:numPr>
          <w:ilvl w:val="1"/>
          <w:numId w:val="43"/>
        </w:numPr>
        <w:spacing w:before="100" w:beforeAutospacing="1" w:after="100" w:afterAutospacing="1"/>
      </w:pPr>
      <w:r>
        <w:rPr>
          <w:lang w:eastAsia="en-US"/>
        </w:rPr>
        <w:t>Motivations (</w:t>
      </w:r>
      <w:r w:rsidR="009674CB">
        <w:rPr>
          <w:lang w:eastAsia="en-US"/>
        </w:rPr>
        <w:t xml:space="preserve">maximum </w:t>
      </w:r>
      <w:r>
        <w:rPr>
          <w:lang w:eastAsia="en-US"/>
        </w:rPr>
        <w:t>300 words)</w:t>
      </w:r>
    </w:p>
    <w:p w14:paraId="566C16FD" w14:textId="10C0F53B" w:rsidR="00DE472F" w:rsidRDefault="009674CB" w:rsidP="00DE472F">
      <w:pPr>
        <w:numPr>
          <w:ilvl w:val="1"/>
          <w:numId w:val="43"/>
        </w:numPr>
        <w:spacing w:before="100" w:beforeAutospacing="1" w:after="100" w:afterAutospacing="1"/>
      </w:pPr>
      <w:r>
        <w:rPr>
          <w:lang w:eastAsia="en-US"/>
        </w:rPr>
        <w:t>Competencies</w:t>
      </w:r>
      <w:r w:rsidR="00FA0EF6">
        <w:rPr>
          <w:lang w:eastAsia="en-US"/>
        </w:rPr>
        <w:t xml:space="preserve"> (</w:t>
      </w:r>
      <w:r>
        <w:rPr>
          <w:lang w:eastAsia="en-US"/>
        </w:rPr>
        <w:t xml:space="preserve">maximum </w:t>
      </w:r>
      <w:r w:rsidR="00FA0EF6">
        <w:rPr>
          <w:lang w:eastAsia="en-US"/>
        </w:rPr>
        <w:t>300 words per competency)</w:t>
      </w:r>
    </w:p>
    <w:p w14:paraId="558CA370" w14:textId="69A09673" w:rsidR="00DE472F" w:rsidRPr="00FA0EF6" w:rsidRDefault="00DE472F" w:rsidP="00DE472F">
      <w:pPr>
        <w:numPr>
          <w:ilvl w:val="0"/>
          <w:numId w:val="43"/>
        </w:numPr>
        <w:spacing w:before="100" w:beforeAutospacing="1" w:after="100" w:afterAutospacing="1"/>
      </w:pPr>
      <w:r w:rsidRPr="00FA0EF6">
        <w:rPr>
          <w:lang w:eastAsia="en-US"/>
        </w:rPr>
        <w:t>A</w:t>
      </w:r>
      <w:r>
        <w:rPr>
          <w:lang w:eastAsia="en-US"/>
        </w:rPr>
        <w:t xml:space="preserve"> </w:t>
      </w:r>
      <w:r w:rsidRPr="00FA0EF6">
        <w:rPr>
          <w:lang w:eastAsia="en-US"/>
        </w:rPr>
        <w:t xml:space="preserve">template can be downloaded </w:t>
      </w:r>
      <w:r>
        <w:rPr>
          <w:lang w:eastAsia="en-US"/>
        </w:rPr>
        <w:t>[</w:t>
      </w:r>
      <w:hyperlink r:id="rId20" w:history="1">
        <w:r w:rsidRPr="00F676D1">
          <w:rPr>
            <w:rStyle w:val="Hyperlink"/>
            <w:rFonts w:cs="Arial"/>
            <w:lang w:eastAsia="en-US"/>
          </w:rPr>
          <w:t>here</w:t>
        </w:r>
      </w:hyperlink>
      <w:r>
        <w:rPr>
          <w:lang w:eastAsia="en-US"/>
        </w:rPr>
        <w:t>]</w:t>
      </w:r>
    </w:p>
    <w:p w14:paraId="380C7280" w14:textId="6269204C" w:rsidR="00FA0EF6" w:rsidRPr="00CC51F8" w:rsidRDefault="00FA0EF6" w:rsidP="001E51DA">
      <w:pPr>
        <w:numPr>
          <w:ilvl w:val="0"/>
          <w:numId w:val="43"/>
        </w:numPr>
        <w:spacing w:before="100" w:beforeAutospacing="1" w:after="100" w:afterAutospacing="1"/>
        <w:rPr>
          <w:lang w:eastAsia="en-US"/>
        </w:rPr>
      </w:pPr>
      <w:r w:rsidRPr="00FA0EF6">
        <w:rPr>
          <w:lang w:eastAsia="en-US"/>
        </w:rPr>
        <w:t xml:space="preserve">A completed </w:t>
      </w:r>
      <w:r w:rsidR="00D95475">
        <w:rPr>
          <w:lang w:eastAsia="en-US"/>
        </w:rPr>
        <w:t xml:space="preserve">supporting details form that can be downloaded </w:t>
      </w:r>
      <w:r w:rsidR="00DE472F">
        <w:rPr>
          <w:lang w:eastAsia="en-US"/>
        </w:rPr>
        <w:t>[</w:t>
      </w:r>
      <w:hyperlink r:id="rId21" w:history="1">
        <w:r w:rsidR="00D95475" w:rsidRPr="00F676D1">
          <w:rPr>
            <w:rStyle w:val="Hyperlink"/>
            <w:rFonts w:cs="Arial"/>
            <w:lang w:eastAsia="en-US"/>
          </w:rPr>
          <w:t>here</w:t>
        </w:r>
      </w:hyperlink>
      <w:r w:rsidR="00DE472F">
        <w:rPr>
          <w:lang w:eastAsia="en-US"/>
        </w:rPr>
        <w:t>]</w:t>
      </w:r>
    </w:p>
    <w:commentRangeStart w:id="18"/>
    <w:p w14:paraId="644B7BD7" w14:textId="77777777" w:rsidR="005B59F9" w:rsidRDefault="005B59F9" w:rsidP="005B59F9">
      <w:pPr>
        <w:numPr>
          <w:ilvl w:val="0"/>
          <w:numId w:val="43"/>
        </w:numPr>
        <w:spacing w:before="100" w:beforeAutospacing="1" w:after="100" w:afterAutospacing="1"/>
      </w:pPr>
      <w:r>
        <w:fldChar w:fldCharType="begin"/>
      </w:r>
      <w:r>
        <w:instrText xml:space="preserve"> HYPERLINK "https://docs.google.com/forms/d/1v56DNtuLK865SZ_xF7CNIKM-chON07uKt_Dgx8STWd4/viewform?=true" \t "_blank" </w:instrText>
      </w:r>
      <w:r>
        <w:fldChar w:fldCharType="separate"/>
      </w:r>
      <w:r>
        <w:rPr>
          <w:rStyle w:val="Hyperlink"/>
        </w:rPr>
        <w:t>Diversity monitoring form</w:t>
      </w:r>
      <w:r>
        <w:fldChar w:fldCharType="end"/>
      </w:r>
      <w:commentRangeEnd w:id="18"/>
      <w:r>
        <w:rPr>
          <w:rStyle w:val="CommentReference"/>
        </w:rPr>
        <w:commentReference w:id="18"/>
      </w:r>
      <w:r>
        <w:rPr>
          <w:rStyle w:val="jsgrdq"/>
          <w:color w:val="686D73"/>
        </w:rPr>
        <w:t xml:space="preserve"> - </w:t>
      </w:r>
      <w:r w:rsidRPr="00D95475">
        <w:rPr>
          <w:lang w:eastAsia="en-US"/>
        </w:rPr>
        <w:t>your data will be stored separately from your application and will at no time be connected to you or your application.</w:t>
      </w:r>
    </w:p>
    <w:p w14:paraId="0957E1D0" w14:textId="77777777" w:rsidR="00A32BB1" w:rsidRDefault="005B59F9" w:rsidP="00D95475">
      <w:r w:rsidRPr="00D95475">
        <w:t xml:space="preserve">If you have any questions or would like to arrange a call to discuss the </w:t>
      </w:r>
      <w:proofErr w:type="gramStart"/>
      <w:r w:rsidRPr="00D95475">
        <w:t>role</w:t>
      </w:r>
      <w:proofErr w:type="gramEnd"/>
      <w:r w:rsidRPr="00D95475">
        <w:t xml:space="preserve"> please email BSB@inclusiveboards.co.uk or call 0207 267 8369</w:t>
      </w:r>
    </w:p>
    <w:p w14:paraId="6C50913E" w14:textId="5CAEDC51" w:rsidR="005B59F9" w:rsidRDefault="005B59F9" w:rsidP="00D95475">
      <w:r w:rsidRPr="00D95475">
        <w:t xml:space="preserve">Please </w:t>
      </w:r>
      <w:r w:rsidR="00FA0EF6" w:rsidRPr="00D95475">
        <w:t>submit your application through Inclusive Boards website</w:t>
      </w:r>
      <w:r w:rsidR="00D95475">
        <w:t xml:space="preserve"> </w:t>
      </w:r>
      <w:hyperlink r:id="rId26" w:history="1">
        <w:r w:rsidR="00D95475" w:rsidRPr="007D6D9C">
          <w:rPr>
            <w:rStyle w:val="Hyperlink"/>
            <w:rFonts w:cs="Arial"/>
          </w:rPr>
          <w:t>www.inclusiveboards.co.uk/opportunities</w:t>
        </w:r>
      </w:hyperlink>
      <w:r w:rsidR="00FA0EF6" w:rsidRPr="00D95475">
        <w:t xml:space="preserve"> or email the documents</w:t>
      </w:r>
      <w:r w:rsidRPr="00D95475">
        <w:t xml:space="preserve"> to </w:t>
      </w:r>
      <w:hyperlink r:id="rId27" w:history="1">
        <w:r w:rsidR="00A32BB1" w:rsidRPr="007D6D9C">
          <w:rPr>
            <w:rStyle w:val="Hyperlink"/>
            <w:rFonts w:cs="Arial"/>
          </w:rPr>
          <w:t>BSB@inclusiveboards.co.uk</w:t>
        </w:r>
      </w:hyperlink>
      <w:r w:rsidR="00A32BB1">
        <w:t xml:space="preserve"> </w:t>
      </w:r>
      <w:r w:rsidRPr="00D95475">
        <w:t>by 23.59 05/06/2022.</w:t>
      </w:r>
    </w:p>
    <w:p w14:paraId="1510E8B7" w14:textId="77777777" w:rsidR="00D95475" w:rsidRPr="00D95475" w:rsidRDefault="00D95475" w:rsidP="00D95475"/>
    <w:p w14:paraId="69E0F028" w14:textId="77777777" w:rsidR="005B59F9" w:rsidRPr="00D95475" w:rsidRDefault="005B59F9" w:rsidP="00D95475">
      <w:pPr>
        <w:pStyle w:val="ListParagraph"/>
        <w:numPr>
          <w:ilvl w:val="0"/>
          <w:numId w:val="43"/>
        </w:numPr>
        <w:rPr>
          <w:rFonts w:ascii="Arial" w:hAnsi="Arial" w:cs="Arial"/>
          <w:sz w:val="24"/>
          <w:szCs w:val="24"/>
        </w:rPr>
      </w:pPr>
      <w:r w:rsidRPr="00D95475">
        <w:rPr>
          <w:rFonts w:ascii="Arial" w:hAnsi="Arial" w:cs="Arial"/>
          <w:sz w:val="24"/>
          <w:szCs w:val="24"/>
        </w:rPr>
        <w:t>Preliminary interviews ongoing virtually with Inclusive Boards up to and including the end of w/c 17/06/2022</w:t>
      </w:r>
    </w:p>
    <w:p w14:paraId="03FE3A94" w14:textId="6CD3ADC6" w:rsidR="00D95475" w:rsidRDefault="005B59F9" w:rsidP="00B8100A">
      <w:pPr>
        <w:pStyle w:val="ListParagraph"/>
        <w:numPr>
          <w:ilvl w:val="0"/>
          <w:numId w:val="43"/>
        </w:numPr>
        <w:rPr>
          <w:rFonts w:ascii="Arial" w:hAnsi="Arial" w:cs="Arial"/>
          <w:sz w:val="24"/>
          <w:szCs w:val="24"/>
        </w:rPr>
      </w:pPr>
      <w:r w:rsidRPr="00D95475">
        <w:rPr>
          <w:rFonts w:ascii="Arial" w:hAnsi="Arial" w:cs="Arial"/>
          <w:sz w:val="24"/>
          <w:szCs w:val="24"/>
        </w:rPr>
        <w:t xml:space="preserve">Final Panel interviews with the Bar Standards Board </w:t>
      </w:r>
      <w:r w:rsidR="00D95475" w:rsidRPr="00D95475">
        <w:rPr>
          <w:rFonts w:ascii="Arial" w:hAnsi="Arial" w:cs="Arial"/>
          <w:sz w:val="24"/>
          <w:szCs w:val="24"/>
        </w:rPr>
        <w:t>27/07/2022</w:t>
      </w:r>
    </w:p>
    <w:p w14:paraId="0FBE6524" w14:textId="77777777" w:rsidR="00B8100A" w:rsidRPr="00B8100A" w:rsidRDefault="00B8100A" w:rsidP="00B8100A">
      <w:pPr>
        <w:pStyle w:val="ListParagraph"/>
        <w:rPr>
          <w:rStyle w:val="jsgrdq"/>
          <w:rFonts w:ascii="Arial" w:hAnsi="Arial" w:cs="Arial"/>
          <w:sz w:val="24"/>
          <w:szCs w:val="24"/>
        </w:rPr>
      </w:pPr>
    </w:p>
    <w:p w14:paraId="551CFDC4" w14:textId="163AD240" w:rsidR="00D95475" w:rsidRPr="00B8100A" w:rsidRDefault="005B59F9" w:rsidP="00D95475">
      <w:r w:rsidRPr="00D95475">
        <w:t>The selection panel will consist of four members:</w:t>
      </w:r>
    </w:p>
    <w:p w14:paraId="1EDA91B0" w14:textId="77777777" w:rsidR="005B59F9" w:rsidRDefault="005B59F9" w:rsidP="00D95475">
      <w:pPr>
        <w:numPr>
          <w:ilvl w:val="0"/>
          <w:numId w:val="43"/>
        </w:numPr>
        <w:spacing w:before="100" w:beforeAutospacing="1" w:after="100" w:afterAutospacing="1"/>
        <w:rPr>
          <w:lang w:eastAsia="en-US"/>
        </w:rPr>
      </w:pPr>
      <w:r w:rsidRPr="00D95475">
        <w:rPr>
          <w:lang w:eastAsia="en-US"/>
        </w:rPr>
        <w:t>Joe Montgomery CB (independent lay member and Chair of the Panel</w:t>
      </w:r>
      <w:proofErr w:type="gramStart"/>
      <w:r w:rsidRPr="00D95475">
        <w:rPr>
          <w:lang w:eastAsia="en-US"/>
        </w:rPr>
        <w:t>);</w:t>
      </w:r>
      <w:proofErr w:type="gramEnd"/>
    </w:p>
    <w:p w14:paraId="4213CB6E" w14:textId="77777777" w:rsidR="005B59F9" w:rsidRDefault="005B59F9" w:rsidP="00D95475">
      <w:pPr>
        <w:numPr>
          <w:ilvl w:val="0"/>
          <w:numId w:val="43"/>
        </w:numPr>
        <w:spacing w:before="100" w:beforeAutospacing="1" w:after="100" w:afterAutospacing="1"/>
        <w:rPr>
          <w:lang w:eastAsia="en-US"/>
        </w:rPr>
      </w:pPr>
      <w:r w:rsidRPr="00D95475">
        <w:rPr>
          <w:lang w:eastAsia="en-US"/>
        </w:rPr>
        <w:t>Andrew Mitchell QC (Vice Chair of the BSB</w:t>
      </w:r>
      <w:proofErr w:type="gramStart"/>
      <w:r w:rsidRPr="00D95475">
        <w:rPr>
          <w:lang w:eastAsia="en-US"/>
        </w:rPr>
        <w:t>);</w:t>
      </w:r>
      <w:proofErr w:type="gramEnd"/>
      <w:r w:rsidRPr="00D95475">
        <w:rPr>
          <w:lang w:eastAsia="en-US"/>
        </w:rPr>
        <w:t xml:space="preserve"> </w:t>
      </w:r>
    </w:p>
    <w:p w14:paraId="0C70182D" w14:textId="070E74F9" w:rsidR="005B59F9" w:rsidRDefault="00DC133B" w:rsidP="00D95475">
      <w:pPr>
        <w:numPr>
          <w:ilvl w:val="0"/>
          <w:numId w:val="43"/>
        </w:numPr>
        <w:spacing w:before="100" w:beforeAutospacing="1" w:after="100" w:afterAutospacing="1"/>
        <w:rPr>
          <w:lang w:eastAsia="en-US"/>
        </w:rPr>
      </w:pPr>
      <w:r w:rsidRPr="00D95475">
        <w:rPr>
          <w:lang w:eastAsia="en-US"/>
        </w:rPr>
        <w:t>Steven Haines</w:t>
      </w:r>
      <w:r w:rsidR="005B59F9" w:rsidRPr="00D95475">
        <w:rPr>
          <w:lang w:eastAsia="en-US"/>
        </w:rPr>
        <w:t xml:space="preserve"> (lay member of the BSB</w:t>
      </w:r>
      <w:proofErr w:type="gramStart"/>
      <w:r w:rsidR="005B59F9" w:rsidRPr="00D95475">
        <w:rPr>
          <w:lang w:eastAsia="en-US"/>
        </w:rPr>
        <w:t>);</w:t>
      </w:r>
      <w:proofErr w:type="gramEnd"/>
      <w:r w:rsidR="005B59F9" w:rsidRPr="00D95475">
        <w:rPr>
          <w:lang w:eastAsia="en-US"/>
        </w:rPr>
        <w:t xml:space="preserve"> </w:t>
      </w:r>
    </w:p>
    <w:p w14:paraId="435C2853" w14:textId="77777777" w:rsidR="005B59F9" w:rsidRDefault="005B59F9" w:rsidP="00D95475">
      <w:pPr>
        <w:numPr>
          <w:ilvl w:val="0"/>
          <w:numId w:val="43"/>
        </w:numPr>
        <w:spacing w:before="100" w:beforeAutospacing="1" w:after="100" w:afterAutospacing="1"/>
        <w:rPr>
          <w:lang w:eastAsia="en-US"/>
        </w:rPr>
      </w:pPr>
      <w:r w:rsidRPr="00D95475">
        <w:rPr>
          <w:lang w:eastAsia="en-US"/>
        </w:rPr>
        <w:t xml:space="preserve">Lady Justice </w:t>
      </w:r>
      <w:proofErr w:type="spellStart"/>
      <w:r w:rsidRPr="00D95475">
        <w:rPr>
          <w:lang w:eastAsia="en-US"/>
        </w:rPr>
        <w:t>Simler</w:t>
      </w:r>
      <w:proofErr w:type="spellEnd"/>
      <w:r w:rsidRPr="00D95475">
        <w:rPr>
          <w:lang w:eastAsia="en-US"/>
        </w:rPr>
        <w:t xml:space="preserve"> DBE (nominee of the Lord Chief Justice).</w:t>
      </w:r>
    </w:p>
    <w:p w14:paraId="6AC85030" w14:textId="21B93727" w:rsidR="00D95475" w:rsidRPr="00D95475" w:rsidRDefault="00797138" w:rsidP="00D95475">
      <w:r w:rsidRPr="00D95475">
        <w:t>Handling your application</w:t>
      </w:r>
    </w:p>
    <w:p w14:paraId="0432ED40" w14:textId="77777777" w:rsidR="00D95475" w:rsidRDefault="00D95475" w:rsidP="00D95475"/>
    <w:p w14:paraId="658EA430" w14:textId="77777777" w:rsidR="00D95475" w:rsidRPr="00D95475" w:rsidRDefault="00797138" w:rsidP="00D95475">
      <w:pPr>
        <w:pStyle w:val="ListParagraph"/>
        <w:numPr>
          <w:ilvl w:val="0"/>
          <w:numId w:val="43"/>
        </w:numPr>
        <w:rPr>
          <w:rFonts w:ascii="Arial" w:hAnsi="Arial" w:cs="Arial"/>
          <w:sz w:val="24"/>
          <w:szCs w:val="24"/>
        </w:rPr>
      </w:pPr>
      <w:r w:rsidRPr="00D95475">
        <w:rPr>
          <w:rFonts w:ascii="Arial" w:hAnsi="Arial" w:cs="Arial"/>
          <w:sz w:val="24"/>
          <w:szCs w:val="24"/>
        </w:rPr>
        <w:t xml:space="preserve">We will process your application as quickly as possible and will keep you informed at key stages. </w:t>
      </w:r>
    </w:p>
    <w:p w14:paraId="0A408548" w14:textId="315D5B91" w:rsidR="00797138" w:rsidRPr="00D95475" w:rsidRDefault="00797138" w:rsidP="00D95475">
      <w:pPr>
        <w:pStyle w:val="ListParagraph"/>
        <w:numPr>
          <w:ilvl w:val="0"/>
          <w:numId w:val="43"/>
        </w:numPr>
        <w:rPr>
          <w:rFonts w:ascii="Arial" w:hAnsi="Arial" w:cs="Arial"/>
          <w:sz w:val="24"/>
          <w:szCs w:val="24"/>
        </w:rPr>
      </w:pPr>
      <w:r w:rsidRPr="00D95475">
        <w:rPr>
          <w:rFonts w:ascii="Arial" w:hAnsi="Arial" w:cs="Arial"/>
          <w:sz w:val="24"/>
          <w:szCs w:val="24"/>
        </w:rPr>
        <w:t xml:space="preserve">We will acknowledge receipt of your application electronically and check it for completeness and eligibility. If you do not receive an acknowledgment, please check your </w:t>
      </w:r>
      <w:proofErr w:type="gramStart"/>
      <w:r w:rsidRPr="00D95475">
        <w:rPr>
          <w:rFonts w:ascii="Arial" w:hAnsi="Arial" w:cs="Arial"/>
          <w:sz w:val="24"/>
          <w:szCs w:val="24"/>
        </w:rPr>
        <w:t>spam</w:t>
      </w:r>
      <w:proofErr w:type="gramEnd"/>
      <w:r w:rsidRPr="00D95475">
        <w:rPr>
          <w:rFonts w:ascii="Arial" w:hAnsi="Arial" w:cs="Arial"/>
          <w:sz w:val="24"/>
          <w:szCs w:val="24"/>
        </w:rPr>
        <w:t xml:space="preserve"> and then contact BSB@inclusiveboards.co.uk.</w:t>
      </w:r>
    </w:p>
    <w:p w14:paraId="57B99510" w14:textId="77777777" w:rsidR="00D95475" w:rsidRDefault="00D95475" w:rsidP="00D95475"/>
    <w:p w14:paraId="6845D9F2" w14:textId="05986E98" w:rsidR="00797138" w:rsidRDefault="00797138" w:rsidP="00D95475">
      <w:r w:rsidRPr="00D95475">
        <w:t xml:space="preserve">Dealing with your concerns </w:t>
      </w:r>
    </w:p>
    <w:p w14:paraId="43D76049" w14:textId="77777777" w:rsidR="00D95475" w:rsidRPr="00D95475" w:rsidRDefault="00D95475" w:rsidP="00D95475"/>
    <w:p w14:paraId="5AC6FAFE" w14:textId="77777777" w:rsidR="00797138" w:rsidRPr="00D95475" w:rsidRDefault="00797138" w:rsidP="00D95475">
      <w:pPr>
        <w:pStyle w:val="ListParagraph"/>
        <w:numPr>
          <w:ilvl w:val="0"/>
          <w:numId w:val="43"/>
        </w:numPr>
        <w:rPr>
          <w:rFonts w:ascii="Arial" w:hAnsi="Arial" w:cs="Arial"/>
          <w:sz w:val="24"/>
          <w:szCs w:val="24"/>
        </w:rPr>
      </w:pPr>
      <w:r w:rsidRPr="00D95475">
        <w:rPr>
          <w:rFonts w:ascii="Arial" w:hAnsi="Arial" w:cs="Arial"/>
          <w:sz w:val="24"/>
          <w:szCs w:val="24"/>
        </w:rPr>
        <w:t xml:space="preserve">If you have a complaint about the way that your application has been handled, please email BSB@inclusiveboards.co.uk in the first instance. If you are dissatisfied with the response given, then your query will </w:t>
      </w:r>
      <w:proofErr w:type="gramStart"/>
      <w:r w:rsidRPr="00D95475">
        <w:rPr>
          <w:rFonts w:ascii="Arial" w:hAnsi="Arial" w:cs="Arial"/>
          <w:sz w:val="24"/>
          <w:szCs w:val="24"/>
        </w:rPr>
        <w:t>escalated</w:t>
      </w:r>
      <w:proofErr w:type="gramEnd"/>
      <w:r w:rsidRPr="00D95475">
        <w:rPr>
          <w:rFonts w:ascii="Arial" w:hAnsi="Arial" w:cs="Arial"/>
          <w:sz w:val="24"/>
          <w:szCs w:val="24"/>
        </w:rPr>
        <w:t xml:space="preserve"> to a Senior Consultant.</w:t>
      </w:r>
    </w:p>
    <w:p w14:paraId="241C3FBB" w14:textId="143380A9" w:rsidR="00D10D49" w:rsidRPr="00D95475" w:rsidRDefault="00797138" w:rsidP="00D95475">
      <w:pPr>
        <w:pStyle w:val="ListParagraph"/>
        <w:numPr>
          <w:ilvl w:val="0"/>
          <w:numId w:val="43"/>
        </w:numPr>
        <w:rPr>
          <w:rFonts w:ascii="Arial" w:hAnsi="Arial" w:cs="Arial"/>
          <w:sz w:val="24"/>
          <w:szCs w:val="24"/>
        </w:rPr>
      </w:pPr>
      <w:r w:rsidRPr="00D95475">
        <w:rPr>
          <w:rFonts w:ascii="Arial" w:hAnsi="Arial" w:cs="Arial"/>
          <w:sz w:val="24"/>
          <w:szCs w:val="24"/>
        </w:rPr>
        <w:t xml:space="preserve">If you wish to raise your concerns with the BSB, you must do so in writing within 28 days of receiving notification of the outcome of the relevant stage of the process. You should address your concerns to the BSB’s Head of Governance </w:t>
      </w:r>
      <w:r w:rsidRPr="00D95475">
        <w:rPr>
          <w:rFonts w:ascii="Arial" w:hAnsi="Arial" w:cs="Arial"/>
          <w:sz w:val="24"/>
          <w:szCs w:val="24"/>
        </w:rPr>
        <w:lastRenderedPageBreak/>
        <w:t>and Corporate Services, Rebecca Forbes</w:t>
      </w:r>
      <w:r w:rsidR="00313C0E">
        <w:rPr>
          <w:rFonts w:ascii="Arial" w:hAnsi="Arial" w:cs="Arial"/>
          <w:sz w:val="24"/>
          <w:szCs w:val="24"/>
        </w:rPr>
        <w:t xml:space="preserve"> </w:t>
      </w:r>
      <w:r w:rsidR="00313C0E" w:rsidRPr="00313C0E">
        <w:rPr>
          <w:rFonts w:ascii="Arial" w:hAnsi="Arial" w:cs="Arial"/>
          <w:sz w:val="24"/>
          <w:szCs w:val="24"/>
        </w:rPr>
        <w:t>RForbes@barstandardsboard.org.uk</w:t>
      </w:r>
      <w:r w:rsidRPr="00D95475">
        <w:rPr>
          <w:rFonts w:ascii="Arial" w:hAnsi="Arial" w:cs="Arial"/>
          <w:sz w:val="24"/>
          <w:szCs w:val="24"/>
        </w:rPr>
        <w:t xml:space="preserve">, who will deal with them in accordance with the BSB’s service complaints policy. This can be found </w:t>
      </w:r>
      <w:hyperlink r:id="rId28" w:tgtFrame="_blank" w:history="1">
        <w:r w:rsidRPr="00D95475">
          <w:rPr>
            <w:rStyle w:val="Hyperlink"/>
            <w:rFonts w:ascii="Arial" w:hAnsi="Arial" w:cs="Arial"/>
            <w:sz w:val="24"/>
            <w:szCs w:val="24"/>
            <w:lang w:eastAsia="en-GB"/>
          </w:rPr>
          <w:t>here</w:t>
        </w:r>
      </w:hyperlink>
      <w:r w:rsidR="00CC51F8" w:rsidRPr="00D95475">
        <w:rPr>
          <w:rFonts w:ascii="Arial" w:hAnsi="Arial" w:cs="Arial"/>
          <w:sz w:val="24"/>
          <w:szCs w:val="24"/>
        </w:rPr>
        <w:t>.</w:t>
      </w:r>
    </w:p>
    <w:sectPr w:rsidR="00D10D49" w:rsidRPr="00D95475" w:rsidSect="00272811">
      <w:headerReference w:type="default" r:id="rId29"/>
      <w:footerReference w:type="default" r:id="rId30"/>
      <w:pgSz w:w="11906" w:h="16838"/>
      <w:pgMar w:top="1276" w:right="1133" w:bottom="360" w:left="140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Inclusive Boards" w:date="2022-05-03T13:43:00Z" w:initials="IB">
    <w:p w14:paraId="43D904C4" w14:textId="77777777" w:rsidR="005B59F9" w:rsidRDefault="005B59F9" w:rsidP="008561BA">
      <w:pPr>
        <w:pStyle w:val="CommentText"/>
      </w:pPr>
      <w:r>
        <w:rPr>
          <w:rStyle w:val="CommentReference"/>
        </w:rPr>
        <w:annotationRef/>
      </w:r>
      <w:r>
        <w:t>To be inserted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D904C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BAFF5" w16cex:dateUtc="2022-05-03T12: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D904C4" w16cid:durableId="261BAF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B10EB" w14:textId="77777777" w:rsidR="0057492A" w:rsidRDefault="0057492A" w:rsidP="00753817">
      <w:r>
        <w:separator/>
      </w:r>
    </w:p>
  </w:endnote>
  <w:endnote w:type="continuationSeparator" w:id="0">
    <w:p w14:paraId="5EDF2B26" w14:textId="77777777" w:rsidR="0057492A" w:rsidRDefault="0057492A" w:rsidP="00753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F4885" w14:textId="0A5D12ED" w:rsidR="00225E53" w:rsidRPr="00B84A86" w:rsidRDefault="00225E53" w:rsidP="00225E53">
    <w:pPr>
      <w:pStyle w:val="Footer"/>
      <w:jc w:val="center"/>
      <w:rPr>
        <w:caps/>
        <w:noProof/>
        <w:sz w:val="20"/>
        <w:szCs w:val="20"/>
      </w:rPr>
    </w:pPr>
    <w:r w:rsidRPr="00B84A86">
      <w:rPr>
        <w:caps/>
        <w:sz w:val="20"/>
        <w:szCs w:val="20"/>
      </w:rPr>
      <w:fldChar w:fldCharType="begin"/>
    </w:r>
    <w:r w:rsidRPr="00B84A86">
      <w:rPr>
        <w:caps/>
        <w:sz w:val="20"/>
        <w:szCs w:val="20"/>
      </w:rPr>
      <w:instrText xml:space="preserve"> PAGE   \* MERGEFORMAT </w:instrText>
    </w:r>
    <w:r w:rsidRPr="00B84A86">
      <w:rPr>
        <w:caps/>
        <w:sz w:val="20"/>
        <w:szCs w:val="20"/>
      </w:rPr>
      <w:fldChar w:fldCharType="separate"/>
    </w:r>
    <w:r w:rsidR="00BE4375">
      <w:rPr>
        <w:caps/>
        <w:noProof/>
        <w:sz w:val="20"/>
        <w:szCs w:val="20"/>
      </w:rPr>
      <w:t>3</w:t>
    </w:r>
    <w:r w:rsidRPr="00B84A86">
      <w:rPr>
        <w:caps/>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B0CD8" w14:textId="2AEDB265" w:rsidR="00225E53" w:rsidRPr="00B84A86" w:rsidRDefault="00225E53" w:rsidP="00225E53">
    <w:pPr>
      <w:pStyle w:val="Footer"/>
      <w:jc w:val="center"/>
      <w:rPr>
        <w:caps/>
        <w:noProof/>
        <w:sz w:val="20"/>
        <w:szCs w:val="20"/>
      </w:rPr>
    </w:pPr>
    <w:r w:rsidRPr="00B84A86">
      <w:rPr>
        <w:caps/>
        <w:sz w:val="20"/>
        <w:szCs w:val="20"/>
      </w:rPr>
      <w:fldChar w:fldCharType="begin"/>
    </w:r>
    <w:r w:rsidRPr="00B84A86">
      <w:rPr>
        <w:caps/>
        <w:sz w:val="20"/>
        <w:szCs w:val="20"/>
      </w:rPr>
      <w:instrText xml:space="preserve"> PAGE   \* MERGEFORMAT </w:instrText>
    </w:r>
    <w:r w:rsidRPr="00B84A86">
      <w:rPr>
        <w:caps/>
        <w:sz w:val="20"/>
        <w:szCs w:val="20"/>
      </w:rPr>
      <w:fldChar w:fldCharType="separate"/>
    </w:r>
    <w:r w:rsidR="002C7C7B">
      <w:rPr>
        <w:caps/>
        <w:noProof/>
        <w:sz w:val="20"/>
        <w:szCs w:val="20"/>
      </w:rPr>
      <w:t>1</w:t>
    </w:r>
    <w:r w:rsidRPr="00B84A86">
      <w:rPr>
        <w:caps/>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C42CF" w14:textId="6DBE77E7" w:rsidR="00B84A86" w:rsidRPr="00B84A86" w:rsidRDefault="00B84A86">
    <w:pPr>
      <w:pStyle w:val="Footer"/>
      <w:jc w:val="center"/>
      <w:rPr>
        <w:caps/>
        <w:noProof/>
        <w:sz w:val="20"/>
        <w:szCs w:val="20"/>
      </w:rPr>
    </w:pPr>
    <w:r w:rsidRPr="00B84A86">
      <w:rPr>
        <w:caps/>
        <w:sz w:val="20"/>
        <w:szCs w:val="20"/>
      </w:rPr>
      <w:fldChar w:fldCharType="begin"/>
    </w:r>
    <w:r w:rsidRPr="00B84A86">
      <w:rPr>
        <w:caps/>
        <w:sz w:val="20"/>
        <w:szCs w:val="20"/>
      </w:rPr>
      <w:instrText xml:space="preserve"> PAGE   \* MERGEFORMAT </w:instrText>
    </w:r>
    <w:r w:rsidRPr="00B84A86">
      <w:rPr>
        <w:caps/>
        <w:sz w:val="20"/>
        <w:szCs w:val="20"/>
      </w:rPr>
      <w:fldChar w:fldCharType="separate"/>
    </w:r>
    <w:r w:rsidR="00BE4375">
      <w:rPr>
        <w:caps/>
        <w:noProof/>
        <w:sz w:val="20"/>
        <w:szCs w:val="20"/>
      </w:rPr>
      <w:t>19</w:t>
    </w:r>
    <w:r w:rsidRPr="00B84A86">
      <w:rPr>
        <w:caps/>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154A2" w14:textId="77777777" w:rsidR="0057492A" w:rsidRDefault="0057492A" w:rsidP="00753817">
      <w:r>
        <w:separator/>
      </w:r>
    </w:p>
  </w:footnote>
  <w:footnote w:type="continuationSeparator" w:id="0">
    <w:p w14:paraId="7EB6DB4D" w14:textId="77777777" w:rsidR="0057492A" w:rsidRDefault="0057492A" w:rsidP="00753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6CF29" w14:textId="2942818D" w:rsidR="00C1692D" w:rsidRPr="006B4832" w:rsidRDefault="00C1692D" w:rsidP="006B4832">
    <w:pPr>
      <w:pStyle w:val="Header"/>
      <w:jc w:val="right"/>
      <w:rPr>
        <w:b/>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49096" w14:textId="77777777" w:rsidR="00C1692D" w:rsidRDefault="00C1692D" w:rsidP="00DF19B9">
    <w:pPr>
      <w:pStyle w:val="Header"/>
      <w:jc w:val="right"/>
      <w:rPr>
        <w:b/>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66E35" w14:textId="38988F0F" w:rsidR="00C1692D" w:rsidRPr="006B4832" w:rsidRDefault="00C1692D" w:rsidP="006B4832">
    <w:pPr>
      <w:pStyle w:val="Header"/>
      <w:jc w:val="right"/>
      <w:rPr>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679F"/>
    <w:multiLevelType w:val="hybridMultilevel"/>
    <w:tmpl w:val="83C47450"/>
    <w:lvl w:ilvl="0" w:tplc="A5D67CD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01B069B4"/>
    <w:multiLevelType w:val="hybridMultilevel"/>
    <w:tmpl w:val="EDEAD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0C0250"/>
    <w:multiLevelType w:val="hybridMultilevel"/>
    <w:tmpl w:val="4EDA7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7C4870"/>
    <w:multiLevelType w:val="multilevel"/>
    <w:tmpl w:val="6D4A221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A77F2D"/>
    <w:multiLevelType w:val="hybridMultilevel"/>
    <w:tmpl w:val="4AE4810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7F4F27"/>
    <w:multiLevelType w:val="hybridMultilevel"/>
    <w:tmpl w:val="9C503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377183"/>
    <w:multiLevelType w:val="hybridMultilevel"/>
    <w:tmpl w:val="D766E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7C6F7F"/>
    <w:multiLevelType w:val="hybridMultilevel"/>
    <w:tmpl w:val="5B3A43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B852EA"/>
    <w:multiLevelType w:val="hybridMultilevel"/>
    <w:tmpl w:val="511E4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674964"/>
    <w:multiLevelType w:val="hybridMultilevel"/>
    <w:tmpl w:val="8B781C8C"/>
    <w:lvl w:ilvl="0" w:tplc="17DCA8CA">
      <w:start w:val="1"/>
      <w:numFmt w:val="bullet"/>
      <w:lvlText w:val=""/>
      <w:lvlJc w:val="left"/>
      <w:pPr>
        <w:tabs>
          <w:tab w:val="num" w:pos="397"/>
        </w:tabs>
        <w:ind w:left="397" w:hanging="39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675E25"/>
    <w:multiLevelType w:val="hybridMultilevel"/>
    <w:tmpl w:val="D3561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D97368"/>
    <w:multiLevelType w:val="hybridMultilevel"/>
    <w:tmpl w:val="A3800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1D05BC"/>
    <w:multiLevelType w:val="hybridMultilevel"/>
    <w:tmpl w:val="6FB03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4E5B60"/>
    <w:multiLevelType w:val="hybridMultilevel"/>
    <w:tmpl w:val="82F43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E361AD"/>
    <w:multiLevelType w:val="hybridMultilevel"/>
    <w:tmpl w:val="93BAEC58"/>
    <w:lvl w:ilvl="0" w:tplc="2B1C2742">
      <w:start w:val="1"/>
      <w:numFmt w:val="bullet"/>
      <w:lvlText w:val=""/>
      <w:lvlJc w:val="left"/>
      <w:pPr>
        <w:tabs>
          <w:tab w:val="num" w:pos="567"/>
        </w:tabs>
        <w:ind w:left="567" w:hanging="567"/>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743DC8"/>
    <w:multiLevelType w:val="hybridMultilevel"/>
    <w:tmpl w:val="BC80F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7065C6"/>
    <w:multiLevelType w:val="multilevel"/>
    <w:tmpl w:val="430E009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2251ED"/>
    <w:multiLevelType w:val="hybridMultilevel"/>
    <w:tmpl w:val="839A2666"/>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8" w15:restartNumberingAfterBreak="0">
    <w:nsid w:val="36726E47"/>
    <w:multiLevelType w:val="multilevel"/>
    <w:tmpl w:val="F3606B5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800" w:hanging="720"/>
      </w:pPr>
      <w:rPr>
        <w:rFonts w:ascii="Arial" w:eastAsia="Arial"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7057FB4"/>
    <w:multiLevelType w:val="hybridMultilevel"/>
    <w:tmpl w:val="DC2C0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0F1CA0"/>
    <w:multiLevelType w:val="multilevel"/>
    <w:tmpl w:val="DE3661F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A8396F"/>
    <w:multiLevelType w:val="hybridMultilevel"/>
    <w:tmpl w:val="515EE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7518F9"/>
    <w:multiLevelType w:val="hybridMultilevel"/>
    <w:tmpl w:val="F642F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7F582C"/>
    <w:multiLevelType w:val="multilevel"/>
    <w:tmpl w:val="2BDCF556"/>
    <w:lvl w:ilvl="0">
      <w:start w:val="1"/>
      <w:numFmt w:val="decimal"/>
      <w:pStyle w:val="GMCNumbertext"/>
      <w:lvlText w:val="%1."/>
      <w:lvlJc w:val="left"/>
      <w:pPr>
        <w:tabs>
          <w:tab w:val="num" w:pos="360"/>
        </w:tabs>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4" w15:restartNumberingAfterBreak="0">
    <w:nsid w:val="4CD5501C"/>
    <w:multiLevelType w:val="hybridMultilevel"/>
    <w:tmpl w:val="1AACA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3A1DBB"/>
    <w:multiLevelType w:val="hybridMultilevel"/>
    <w:tmpl w:val="8EC2494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443506"/>
    <w:multiLevelType w:val="hybridMultilevel"/>
    <w:tmpl w:val="DC8C7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637291"/>
    <w:multiLevelType w:val="hybridMultilevel"/>
    <w:tmpl w:val="C85AD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8859A1"/>
    <w:multiLevelType w:val="multilevel"/>
    <w:tmpl w:val="86BAF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1430C58"/>
    <w:multiLevelType w:val="hybridMultilevel"/>
    <w:tmpl w:val="A18045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0E5D1B"/>
    <w:multiLevelType w:val="multilevel"/>
    <w:tmpl w:val="9CBA121E"/>
    <w:name w:val="seq1"/>
    <w:lvl w:ilvl="0">
      <w:start w:val="1"/>
      <w:numFmt w:val="decimal"/>
      <w:suff w:val="nothing"/>
      <w:lvlText w:val="%1."/>
      <w:lvlJc w:val="left"/>
      <w:pPr>
        <w:ind w:firstLine="170"/>
      </w:pPr>
      <w:rPr>
        <w:rFonts w:cs="Times New Roman" w:hint="default"/>
        <w:b/>
        <w:i w:val="0"/>
      </w:rPr>
    </w:lvl>
    <w:lvl w:ilvl="1">
      <w:start w:val="1"/>
      <w:numFmt w:val="decimal"/>
      <w:suff w:val="space"/>
      <w:lvlText w:val="(%2)"/>
      <w:lvlJc w:val="left"/>
      <w:pPr>
        <w:ind w:firstLine="170"/>
      </w:pPr>
      <w:rPr>
        <w:rFonts w:cs="Times New Roman" w:hint="default"/>
        <w:b w:val="0"/>
        <w:i w:val="0"/>
      </w:rPr>
    </w:lvl>
    <w:lvl w:ilvl="2">
      <w:start w:val="1"/>
      <w:numFmt w:val="lowerLetter"/>
      <w:lvlText w:val="(%3)"/>
      <w:lvlJc w:val="left"/>
      <w:pPr>
        <w:tabs>
          <w:tab w:val="num" w:pos="737"/>
        </w:tabs>
        <w:ind w:left="737" w:hanging="397"/>
      </w:pPr>
      <w:rPr>
        <w:rFonts w:cs="Times New Roman" w:hint="default"/>
      </w:rPr>
    </w:lvl>
    <w:lvl w:ilvl="3">
      <w:start w:val="1"/>
      <w:numFmt w:val="lowerRoman"/>
      <w:lvlText w:val="(%4)"/>
      <w:lvlJc w:val="right"/>
      <w:pPr>
        <w:tabs>
          <w:tab w:val="num" w:pos="1134"/>
        </w:tabs>
        <w:ind w:left="1134" w:hanging="113"/>
      </w:pPr>
      <w:rPr>
        <w:rFonts w:cs="Times New Roman" w:hint="default"/>
      </w:rPr>
    </w:lvl>
    <w:lvl w:ilvl="4">
      <w:start w:val="27"/>
      <w:numFmt w:val="lowerLetter"/>
      <w:lvlText w:val="(%5)"/>
      <w:lvlJc w:val="left"/>
      <w:pPr>
        <w:tabs>
          <w:tab w:val="num" w:pos="1701"/>
        </w:tabs>
        <w:ind w:left="1701" w:hanging="567"/>
      </w:pPr>
      <w:rPr>
        <w:rFonts w:cs="Times New Roman" w:hint="default"/>
      </w:rPr>
    </w:lvl>
    <w:lvl w:ilvl="5">
      <w:start w:val="1"/>
      <w:numFmt w:val="lowerLetter"/>
      <w:lvlText w:val="(%6)"/>
      <w:lvlJc w:val="left"/>
      <w:pPr>
        <w:tabs>
          <w:tab w:val="num" w:pos="720"/>
        </w:tabs>
        <w:ind w:left="720" w:hanging="720"/>
      </w:pPr>
      <w:rPr>
        <w:rFonts w:cs="Times New Roman" w:hint="default"/>
      </w:rPr>
    </w:lvl>
    <w:lvl w:ilvl="6">
      <w:start w:val="1"/>
      <w:numFmt w:val="lowerRoman"/>
      <w:lvlText w:val="(%7)"/>
      <w:lvlJc w:val="left"/>
      <w:pPr>
        <w:tabs>
          <w:tab w:val="num" w:pos="1440"/>
        </w:tabs>
        <w:ind w:left="1440" w:hanging="720"/>
      </w:pPr>
      <w:rPr>
        <w:rFonts w:cs="Times New Roman" w:hint="default"/>
      </w:rPr>
    </w:lvl>
    <w:lvl w:ilvl="7">
      <w:start w:val="1"/>
      <w:numFmt w:val="lowerLetter"/>
      <w:lvlText w:val="(%8)"/>
      <w:lvlJc w:val="left"/>
      <w:pPr>
        <w:tabs>
          <w:tab w:val="num" w:pos="2160"/>
        </w:tabs>
        <w:ind w:left="2160" w:hanging="720"/>
      </w:pPr>
      <w:rPr>
        <w:rFonts w:cs="Times New Roman" w:hint="default"/>
      </w:rPr>
    </w:lvl>
    <w:lvl w:ilvl="8">
      <w:start w:val="1"/>
      <w:numFmt w:val="lowerRoman"/>
      <w:lvlText w:val="(%9)"/>
      <w:lvlJc w:val="left"/>
      <w:pPr>
        <w:tabs>
          <w:tab w:val="num" w:pos="2880"/>
        </w:tabs>
        <w:ind w:left="2880" w:hanging="720"/>
      </w:pPr>
      <w:rPr>
        <w:rFonts w:cs="Times New Roman" w:hint="default"/>
      </w:rPr>
    </w:lvl>
  </w:abstractNum>
  <w:abstractNum w:abstractNumId="31" w15:restartNumberingAfterBreak="0">
    <w:nsid w:val="637F5560"/>
    <w:multiLevelType w:val="multilevel"/>
    <w:tmpl w:val="2CCAA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4323140"/>
    <w:multiLevelType w:val="hybridMultilevel"/>
    <w:tmpl w:val="309C1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B81329"/>
    <w:multiLevelType w:val="hybridMultilevel"/>
    <w:tmpl w:val="78D29938"/>
    <w:lvl w:ilvl="0" w:tplc="08090001">
      <w:start w:val="1"/>
      <w:numFmt w:val="bullet"/>
      <w:pStyle w:val="N1"/>
      <w:lvlText w:val=""/>
      <w:lvlJc w:val="left"/>
      <w:pPr>
        <w:tabs>
          <w:tab w:val="num" w:pos="2520"/>
        </w:tabs>
        <w:ind w:left="2520" w:hanging="360"/>
      </w:pPr>
      <w:rPr>
        <w:rFonts w:ascii="Symbol" w:hAnsi="Symbol" w:hint="default"/>
      </w:rPr>
    </w:lvl>
    <w:lvl w:ilvl="1" w:tplc="08090003" w:tentative="1">
      <w:start w:val="1"/>
      <w:numFmt w:val="bullet"/>
      <w:pStyle w:val="N2"/>
      <w:lvlText w:val="o"/>
      <w:lvlJc w:val="left"/>
      <w:pPr>
        <w:tabs>
          <w:tab w:val="num" w:pos="3240"/>
        </w:tabs>
        <w:ind w:left="3240" w:hanging="360"/>
      </w:pPr>
      <w:rPr>
        <w:rFonts w:ascii="Courier New" w:hAnsi="Courier New" w:hint="default"/>
      </w:rPr>
    </w:lvl>
    <w:lvl w:ilvl="2" w:tplc="08090005" w:tentative="1">
      <w:start w:val="1"/>
      <w:numFmt w:val="bullet"/>
      <w:pStyle w:val="N3"/>
      <w:lvlText w:val=""/>
      <w:lvlJc w:val="left"/>
      <w:pPr>
        <w:tabs>
          <w:tab w:val="num" w:pos="3960"/>
        </w:tabs>
        <w:ind w:left="3960" w:hanging="360"/>
      </w:pPr>
      <w:rPr>
        <w:rFonts w:ascii="Wingdings" w:hAnsi="Wingdings" w:hint="default"/>
      </w:rPr>
    </w:lvl>
    <w:lvl w:ilvl="3" w:tplc="08090001" w:tentative="1">
      <w:start w:val="1"/>
      <w:numFmt w:val="bullet"/>
      <w:pStyle w:val="N4"/>
      <w:lvlText w:val=""/>
      <w:lvlJc w:val="left"/>
      <w:pPr>
        <w:tabs>
          <w:tab w:val="num" w:pos="4680"/>
        </w:tabs>
        <w:ind w:left="4680" w:hanging="360"/>
      </w:pPr>
      <w:rPr>
        <w:rFonts w:ascii="Symbol" w:hAnsi="Symbol" w:hint="default"/>
      </w:rPr>
    </w:lvl>
    <w:lvl w:ilvl="4" w:tplc="08090003" w:tentative="1">
      <w:start w:val="1"/>
      <w:numFmt w:val="bullet"/>
      <w:pStyle w:val="N5"/>
      <w:lvlText w:val="o"/>
      <w:lvlJc w:val="left"/>
      <w:pPr>
        <w:tabs>
          <w:tab w:val="num" w:pos="5400"/>
        </w:tabs>
        <w:ind w:left="5400" w:hanging="360"/>
      </w:pPr>
      <w:rPr>
        <w:rFonts w:ascii="Courier New" w:hAnsi="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34" w15:restartNumberingAfterBreak="0">
    <w:nsid w:val="66441767"/>
    <w:multiLevelType w:val="hybridMultilevel"/>
    <w:tmpl w:val="33244B1C"/>
    <w:lvl w:ilvl="0" w:tplc="DE227234">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72659EE"/>
    <w:multiLevelType w:val="hybridMultilevel"/>
    <w:tmpl w:val="A29A7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5C63F9"/>
    <w:multiLevelType w:val="hybridMultilevel"/>
    <w:tmpl w:val="29B429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E6D1AAE"/>
    <w:multiLevelType w:val="hybridMultilevel"/>
    <w:tmpl w:val="84229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CE522B"/>
    <w:multiLevelType w:val="hybridMultilevel"/>
    <w:tmpl w:val="F9F4A922"/>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39" w15:restartNumberingAfterBreak="0">
    <w:nsid w:val="737E7AF3"/>
    <w:multiLevelType w:val="hybridMultilevel"/>
    <w:tmpl w:val="FF9EE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E3374A"/>
    <w:multiLevelType w:val="multilevel"/>
    <w:tmpl w:val="FE3E545A"/>
    <w:lvl w:ilvl="0">
      <w:start w:val="1"/>
      <w:numFmt w:val="lowerLetter"/>
      <w:lvlRestart w:val="0"/>
      <w:pStyle w:val="GMCA-Ztext"/>
      <w:lvlText w:val="%1."/>
      <w:lvlJc w:val="left"/>
      <w:pPr>
        <w:tabs>
          <w:tab w:val="num" w:pos="720"/>
        </w:tabs>
        <w:ind w:left="720"/>
      </w:pPr>
      <w:rPr>
        <w:rFonts w:cs="Times New Roman" w:hint="default"/>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left"/>
      <w:pPr>
        <w:tabs>
          <w:tab w:val="num" w:pos="2160"/>
        </w:tabs>
        <w:ind w:left="1797" w:hanging="357"/>
      </w:pPr>
      <w:rPr>
        <w:rFonts w:cs="Times New Roman" w:hint="default"/>
      </w:rPr>
    </w:lvl>
    <w:lvl w:ilvl="3">
      <w:start w:val="1"/>
      <w:numFmt w:val="decimal"/>
      <w:lvlText w:val="%4."/>
      <w:lvlJc w:val="left"/>
      <w:pPr>
        <w:tabs>
          <w:tab w:val="num" w:pos="2160"/>
        </w:tabs>
        <w:ind w:left="2160" w:hanging="363"/>
      </w:pPr>
      <w:rPr>
        <w:rFonts w:cs="Times New Roman" w:hint="default"/>
      </w:rPr>
    </w:lvl>
    <w:lvl w:ilvl="4">
      <w:start w:val="1"/>
      <w:numFmt w:val="lowerLetter"/>
      <w:lvlText w:val="%5."/>
      <w:lvlJc w:val="left"/>
      <w:pPr>
        <w:tabs>
          <w:tab w:val="num" w:pos="2517"/>
        </w:tabs>
        <w:ind w:left="2517" w:hanging="357"/>
      </w:pPr>
      <w:rPr>
        <w:rFonts w:cs="Times New Roman" w:hint="default"/>
      </w:rPr>
    </w:lvl>
    <w:lvl w:ilvl="5">
      <w:start w:val="1"/>
      <w:numFmt w:val="lowerRoman"/>
      <w:lvlText w:val="%6."/>
      <w:lvlJc w:val="left"/>
      <w:pPr>
        <w:tabs>
          <w:tab w:val="num" w:pos="3237"/>
        </w:tabs>
        <w:ind w:left="2880" w:hanging="363"/>
      </w:pPr>
      <w:rPr>
        <w:rFonts w:cs="Times New Roman" w:hint="default"/>
      </w:rPr>
    </w:lvl>
    <w:lvl w:ilvl="6">
      <w:start w:val="1"/>
      <w:numFmt w:val="decimal"/>
      <w:lvlText w:val="%7."/>
      <w:lvlJc w:val="left"/>
      <w:pPr>
        <w:tabs>
          <w:tab w:val="num" w:pos="3237"/>
        </w:tabs>
        <w:ind w:left="3237" w:hanging="357"/>
      </w:pPr>
      <w:rPr>
        <w:rFonts w:cs="Times New Roman" w:hint="default"/>
      </w:rPr>
    </w:lvl>
    <w:lvl w:ilvl="7">
      <w:start w:val="1"/>
      <w:numFmt w:val="lowerLetter"/>
      <w:lvlText w:val="%8."/>
      <w:lvlJc w:val="left"/>
      <w:pPr>
        <w:tabs>
          <w:tab w:val="num" w:pos="3600"/>
        </w:tabs>
        <w:ind w:left="3600" w:hanging="363"/>
      </w:pPr>
      <w:rPr>
        <w:rFonts w:cs="Times New Roman" w:hint="default"/>
      </w:rPr>
    </w:lvl>
    <w:lvl w:ilvl="8">
      <w:start w:val="1"/>
      <w:numFmt w:val="lowerRoman"/>
      <w:lvlText w:val="%9."/>
      <w:lvlJc w:val="left"/>
      <w:pPr>
        <w:tabs>
          <w:tab w:val="num" w:pos="4320"/>
        </w:tabs>
        <w:ind w:left="3957" w:hanging="357"/>
      </w:pPr>
      <w:rPr>
        <w:rFonts w:cs="Times New Roman" w:hint="default"/>
      </w:rPr>
    </w:lvl>
  </w:abstractNum>
  <w:abstractNum w:abstractNumId="41" w15:restartNumberingAfterBreak="0">
    <w:nsid w:val="7D61518A"/>
    <w:multiLevelType w:val="hybridMultilevel"/>
    <w:tmpl w:val="D548E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8172D4"/>
    <w:multiLevelType w:val="multilevel"/>
    <w:tmpl w:val="9B00F07A"/>
    <w:lvl w:ilvl="0">
      <w:start w:val="1"/>
      <w:numFmt w:val="bullet"/>
      <w:pStyle w:val="BulletList1"/>
      <w:lvlText w:val=""/>
      <w:lvlJc w:val="left"/>
      <w:pPr>
        <w:tabs>
          <w:tab w:val="num" w:pos="340"/>
        </w:tabs>
        <w:ind w:left="340" w:hanging="380"/>
      </w:pPr>
      <w:rPr>
        <w:rFonts w:ascii="Symbol" w:hAnsi="Symbol" w:hint="default"/>
        <w:color w:val="003D79"/>
      </w:rPr>
    </w:lvl>
    <w:lvl w:ilvl="1">
      <w:start w:val="1"/>
      <w:numFmt w:val="lowerLetter"/>
      <w:pStyle w:val="BulletList2"/>
      <w:lvlText w:val=""/>
      <w:lvlJc w:val="left"/>
      <w:pPr>
        <w:tabs>
          <w:tab w:val="num" w:pos="680"/>
        </w:tabs>
        <w:ind w:left="680" w:hanging="340"/>
      </w:pPr>
      <w:rPr>
        <w:rFonts w:ascii="Wingdings 2" w:hAnsi="Wingdings 2" w:hint="default"/>
        <w:color w:val="003D79"/>
      </w:rPr>
    </w:lvl>
    <w:lvl w:ilvl="2">
      <w:start w:val="1"/>
      <w:numFmt w:val="lowerRoman"/>
      <w:pStyle w:val="BulletList3"/>
      <w:lvlText w:val=""/>
      <w:lvlJc w:val="left"/>
      <w:pPr>
        <w:tabs>
          <w:tab w:val="num" w:pos="1020"/>
        </w:tabs>
        <w:ind w:left="1020" w:hanging="340"/>
      </w:pPr>
      <w:rPr>
        <w:rFonts w:ascii="Wingdings" w:hAnsi="Wingdings" w:hint="default"/>
        <w:color w:val="003D79"/>
      </w:rPr>
    </w:lvl>
    <w:lvl w:ilvl="3">
      <w:start w:val="1"/>
      <w:numFmt w:val="decimal"/>
      <w:pStyle w:val="BulletList4"/>
      <w:lvlText w:val="·"/>
      <w:lvlJc w:val="left"/>
      <w:pPr>
        <w:tabs>
          <w:tab w:val="num" w:pos="0"/>
        </w:tabs>
        <w:ind w:left="0" w:firstLine="0"/>
      </w:pPr>
      <w:rPr>
        <w:rFonts w:ascii="Symbol" w:hAnsi="Symbol" w:hint="default"/>
      </w:rPr>
    </w:lvl>
    <w:lvl w:ilvl="4">
      <w:start w:val="1"/>
      <w:numFmt w:val="lowerLetter"/>
      <w:pStyle w:val="BulletList5"/>
      <w:lvlText w:val="·"/>
      <w:lvlJc w:val="left"/>
      <w:pPr>
        <w:tabs>
          <w:tab w:val="num" w:pos="0"/>
        </w:tabs>
        <w:ind w:left="0" w:firstLine="0"/>
      </w:pPr>
      <w:rPr>
        <w:rFonts w:ascii="Symbol" w:hAnsi="Symbol" w:hint="default"/>
      </w:rPr>
    </w:lvl>
    <w:lvl w:ilvl="5">
      <w:start w:val="1"/>
      <w:numFmt w:val="lowerRoman"/>
      <w:pStyle w:val="BulletList6"/>
      <w:lvlText w:val="·"/>
      <w:lvlJc w:val="left"/>
      <w:pPr>
        <w:tabs>
          <w:tab w:val="num" w:pos="0"/>
        </w:tabs>
        <w:ind w:left="0" w:firstLine="0"/>
      </w:pPr>
      <w:rPr>
        <w:rFonts w:ascii="Symbol" w:hAnsi="Symbol" w:hint="default"/>
      </w:rPr>
    </w:lvl>
    <w:lvl w:ilvl="6">
      <w:start w:val="1"/>
      <w:numFmt w:val="decimal"/>
      <w:pStyle w:val="BulletList7"/>
      <w:lvlText w:val="·"/>
      <w:lvlJc w:val="left"/>
      <w:pPr>
        <w:tabs>
          <w:tab w:val="num" w:pos="0"/>
        </w:tabs>
        <w:ind w:left="0" w:firstLine="0"/>
      </w:pPr>
      <w:rPr>
        <w:rFonts w:ascii="Symbol" w:hAnsi="Symbol" w:hint="default"/>
      </w:rPr>
    </w:lvl>
    <w:lvl w:ilvl="7">
      <w:start w:val="1"/>
      <w:numFmt w:val="lowerLetter"/>
      <w:pStyle w:val="BulletList8"/>
      <w:lvlText w:val="·"/>
      <w:lvlJc w:val="left"/>
      <w:pPr>
        <w:tabs>
          <w:tab w:val="num" w:pos="0"/>
        </w:tabs>
        <w:ind w:left="0" w:firstLine="0"/>
      </w:pPr>
      <w:rPr>
        <w:rFonts w:ascii="Symbol" w:hAnsi="Symbol" w:hint="default"/>
      </w:rPr>
    </w:lvl>
    <w:lvl w:ilvl="8">
      <w:start w:val="1"/>
      <w:numFmt w:val="lowerRoman"/>
      <w:pStyle w:val="BulletList9"/>
      <w:lvlText w:val="·"/>
      <w:lvlJc w:val="left"/>
      <w:pPr>
        <w:tabs>
          <w:tab w:val="num" w:pos="0"/>
        </w:tabs>
        <w:ind w:left="0" w:firstLine="0"/>
      </w:pPr>
      <w:rPr>
        <w:rFonts w:ascii="Symbol" w:hAnsi="Symbol" w:hint="default"/>
      </w:rPr>
    </w:lvl>
  </w:abstractNum>
  <w:num w:numId="1" w16cid:durableId="1374571391">
    <w:abstractNumId w:val="9"/>
  </w:num>
  <w:num w:numId="2" w16cid:durableId="366175692">
    <w:abstractNumId w:val="23"/>
  </w:num>
  <w:num w:numId="3" w16cid:durableId="1520310722">
    <w:abstractNumId w:val="33"/>
  </w:num>
  <w:num w:numId="4" w16cid:durableId="340856884">
    <w:abstractNumId w:val="14"/>
  </w:num>
  <w:num w:numId="5" w16cid:durableId="103304182">
    <w:abstractNumId w:val="38"/>
  </w:num>
  <w:num w:numId="6" w16cid:durableId="1676835914">
    <w:abstractNumId w:val="40"/>
  </w:num>
  <w:num w:numId="7" w16cid:durableId="2070298053">
    <w:abstractNumId w:val="25"/>
  </w:num>
  <w:num w:numId="8" w16cid:durableId="932594990">
    <w:abstractNumId w:val="4"/>
  </w:num>
  <w:num w:numId="9" w16cid:durableId="1444887233">
    <w:abstractNumId w:val="22"/>
  </w:num>
  <w:num w:numId="10" w16cid:durableId="483741637">
    <w:abstractNumId w:val="17"/>
  </w:num>
  <w:num w:numId="11" w16cid:durableId="121464977">
    <w:abstractNumId w:val="35"/>
  </w:num>
  <w:num w:numId="12" w16cid:durableId="390931262">
    <w:abstractNumId w:val="8"/>
  </w:num>
  <w:num w:numId="13" w16cid:durableId="2076660601">
    <w:abstractNumId w:val="1"/>
  </w:num>
  <w:num w:numId="14" w16cid:durableId="1831947376">
    <w:abstractNumId w:val="19"/>
  </w:num>
  <w:num w:numId="15" w16cid:durableId="65109242">
    <w:abstractNumId w:val="6"/>
  </w:num>
  <w:num w:numId="16" w16cid:durableId="1229805126">
    <w:abstractNumId w:val="31"/>
  </w:num>
  <w:num w:numId="17" w16cid:durableId="1159618458">
    <w:abstractNumId w:val="18"/>
  </w:num>
  <w:num w:numId="18" w16cid:durableId="36663704">
    <w:abstractNumId w:val="28"/>
  </w:num>
  <w:num w:numId="19" w16cid:durableId="156922928">
    <w:abstractNumId w:val="15"/>
  </w:num>
  <w:num w:numId="20" w16cid:durableId="2034190431">
    <w:abstractNumId w:val="27"/>
  </w:num>
  <w:num w:numId="21" w16cid:durableId="1041784830">
    <w:abstractNumId w:val="13"/>
  </w:num>
  <w:num w:numId="22" w16cid:durableId="686951394">
    <w:abstractNumId w:val="26"/>
  </w:num>
  <w:num w:numId="23" w16cid:durableId="1083720030">
    <w:abstractNumId w:val="24"/>
  </w:num>
  <w:num w:numId="24" w16cid:durableId="819271441">
    <w:abstractNumId w:val="41"/>
  </w:num>
  <w:num w:numId="25" w16cid:durableId="492372859">
    <w:abstractNumId w:val="37"/>
  </w:num>
  <w:num w:numId="26" w16cid:durableId="480734397">
    <w:abstractNumId w:val="39"/>
  </w:num>
  <w:num w:numId="27" w16cid:durableId="836923172">
    <w:abstractNumId w:val="12"/>
  </w:num>
  <w:num w:numId="28" w16cid:durableId="1155221582">
    <w:abstractNumId w:val="10"/>
  </w:num>
  <w:num w:numId="29" w16cid:durableId="1553152145">
    <w:abstractNumId w:val="7"/>
  </w:num>
  <w:num w:numId="30" w16cid:durableId="821654356">
    <w:abstractNumId w:val="34"/>
  </w:num>
  <w:num w:numId="31" w16cid:durableId="1026062087">
    <w:abstractNumId w:val="5"/>
  </w:num>
  <w:num w:numId="32" w16cid:durableId="1029144151">
    <w:abstractNumId w:val="39"/>
  </w:num>
  <w:num w:numId="33" w16cid:durableId="120006134">
    <w:abstractNumId w:val="41"/>
  </w:num>
  <w:num w:numId="34" w16cid:durableId="2055688687">
    <w:abstractNumId w:val="0"/>
  </w:num>
  <w:num w:numId="35" w16cid:durableId="100925589">
    <w:abstractNumId w:val="42"/>
  </w:num>
  <w:num w:numId="36" w16cid:durableId="1404796750">
    <w:abstractNumId w:val="38"/>
  </w:num>
  <w:num w:numId="37" w16cid:durableId="1395621142">
    <w:abstractNumId w:val="29"/>
  </w:num>
  <w:num w:numId="38" w16cid:durableId="230311413">
    <w:abstractNumId w:val="2"/>
  </w:num>
  <w:num w:numId="39" w16cid:durableId="1420372204">
    <w:abstractNumId w:val="32"/>
  </w:num>
  <w:num w:numId="40" w16cid:durableId="634138488">
    <w:abstractNumId w:val="21"/>
  </w:num>
  <w:num w:numId="41" w16cid:durableId="1049111782">
    <w:abstractNumId w:val="36"/>
  </w:num>
  <w:num w:numId="42" w16cid:durableId="2100255428">
    <w:abstractNumId w:val="11"/>
  </w:num>
  <w:num w:numId="43" w16cid:durableId="1750418533">
    <w:abstractNumId w:val="16"/>
  </w:num>
  <w:num w:numId="44" w16cid:durableId="277762487">
    <w:abstractNumId w:val="20"/>
  </w:num>
  <w:num w:numId="45" w16cid:durableId="411584167">
    <w:abstractNumId w:val="3"/>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clusive Boards">
    <w15:presenceInfo w15:providerId="None" w15:userId="Inclusive Board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817"/>
    <w:rsid w:val="000061A7"/>
    <w:rsid w:val="00007A77"/>
    <w:rsid w:val="000116C4"/>
    <w:rsid w:val="00013AEF"/>
    <w:rsid w:val="000147B0"/>
    <w:rsid w:val="000179F9"/>
    <w:rsid w:val="00030115"/>
    <w:rsid w:val="00033C63"/>
    <w:rsid w:val="00033F16"/>
    <w:rsid w:val="00037933"/>
    <w:rsid w:val="00042CC1"/>
    <w:rsid w:val="0004399B"/>
    <w:rsid w:val="00046FCF"/>
    <w:rsid w:val="0005035E"/>
    <w:rsid w:val="00051BF7"/>
    <w:rsid w:val="0005215F"/>
    <w:rsid w:val="000562BA"/>
    <w:rsid w:val="00056EB0"/>
    <w:rsid w:val="00057D23"/>
    <w:rsid w:val="00060566"/>
    <w:rsid w:val="00060BF6"/>
    <w:rsid w:val="000640CA"/>
    <w:rsid w:val="00072B8A"/>
    <w:rsid w:val="00072ED2"/>
    <w:rsid w:val="000749A6"/>
    <w:rsid w:val="000816AF"/>
    <w:rsid w:val="00082EF8"/>
    <w:rsid w:val="00085014"/>
    <w:rsid w:val="00085823"/>
    <w:rsid w:val="0008795D"/>
    <w:rsid w:val="00092139"/>
    <w:rsid w:val="0009276E"/>
    <w:rsid w:val="00094322"/>
    <w:rsid w:val="000960EE"/>
    <w:rsid w:val="000A1E16"/>
    <w:rsid w:val="000A55EB"/>
    <w:rsid w:val="000A786F"/>
    <w:rsid w:val="000A7ADC"/>
    <w:rsid w:val="000B012D"/>
    <w:rsid w:val="000B3572"/>
    <w:rsid w:val="000B4A04"/>
    <w:rsid w:val="000B52BE"/>
    <w:rsid w:val="000B64BC"/>
    <w:rsid w:val="000C3A9B"/>
    <w:rsid w:val="000C431C"/>
    <w:rsid w:val="000C5AB9"/>
    <w:rsid w:val="000D0B09"/>
    <w:rsid w:val="000D7C5D"/>
    <w:rsid w:val="000E0BB7"/>
    <w:rsid w:val="000E0D24"/>
    <w:rsid w:val="000E3659"/>
    <w:rsid w:val="000E3FB8"/>
    <w:rsid w:val="000E73E9"/>
    <w:rsid w:val="000F083B"/>
    <w:rsid w:val="000F2D59"/>
    <w:rsid w:val="000F5118"/>
    <w:rsid w:val="000F575F"/>
    <w:rsid w:val="000F7498"/>
    <w:rsid w:val="001059F8"/>
    <w:rsid w:val="00105D91"/>
    <w:rsid w:val="00111131"/>
    <w:rsid w:val="001119BE"/>
    <w:rsid w:val="00115E97"/>
    <w:rsid w:val="0011690F"/>
    <w:rsid w:val="00123287"/>
    <w:rsid w:val="00130E10"/>
    <w:rsid w:val="00135A6E"/>
    <w:rsid w:val="00136214"/>
    <w:rsid w:val="00145D4E"/>
    <w:rsid w:val="001472D1"/>
    <w:rsid w:val="00150736"/>
    <w:rsid w:val="001515BA"/>
    <w:rsid w:val="00151939"/>
    <w:rsid w:val="001524CA"/>
    <w:rsid w:val="00154B21"/>
    <w:rsid w:val="00155D4D"/>
    <w:rsid w:val="0016307D"/>
    <w:rsid w:val="00165E5D"/>
    <w:rsid w:val="001736B0"/>
    <w:rsid w:val="00173D24"/>
    <w:rsid w:val="00176DC0"/>
    <w:rsid w:val="00194B6C"/>
    <w:rsid w:val="0019609D"/>
    <w:rsid w:val="001A1629"/>
    <w:rsid w:val="001A504E"/>
    <w:rsid w:val="001A63A7"/>
    <w:rsid w:val="001A7016"/>
    <w:rsid w:val="001B2E93"/>
    <w:rsid w:val="001B43DD"/>
    <w:rsid w:val="001B52B7"/>
    <w:rsid w:val="001B5672"/>
    <w:rsid w:val="001B6840"/>
    <w:rsid w:val="001C0B66"/>
    <w:rsid w:val="001C3A1B"/>
    <w:rsid w:val="001C3C4C"/>
    <w:rsid w:val="001C6822"/>
    <w:rsid w:val="001D0A58"/>
    <w:rsid w:val="001D2F5E"/>
    <w:rsid w:val="001D3318"/>
    <w:rsid w:val="001D43F1"/>
    <w:rsid w:val="001D44B2"/>
    <w:rsid w:val="001D4B7D"/>
    <w:rsid w:val="001D5805"/>
    <w:rsid w:val="001D5D8B"/>
    <w:rsid w:val="001D6E80"/>
    <w:rsid w:val="001E51DA"/>
    <w:rsid w:val="001E7985"/>
    <w:rsid w:val="001F4734"/>
    <w:rsid w:val="001F4A17"/>
    <w:rsid w:val="001F69F3"/>
    <w:rsid w:val="001F795B"/>
    <w:rsid w:val="0020010C"/>
    <w:rsid w:val="00205A9A"/>
    <w:rsid w:val="00206B06"/>
    <w:rsid w:val="00210B87"/>
    <w:rsid w:val="00211329"/>
    <w:rsid w:val="00215483"/>
    <w:rsid w:val="00215B50"/>
    <w:rsid w:val="002167B2"/>
    <w:rsid w:val="002176A0"/>
    <w:rsid w:val="00224A43"/>
    <w:rsid w:val="00225E53"/>
    <w:rsid w:val="002321FC"/>
    <w:rsid w:val="00234BEF"/>
    <w:rsid w:val="0023669D"/>
    <w:rsid w:val="002367DC"/>
    <w:rsid w:val="0024223F"/>
    <w:rsid w:val="00245443"/>
    <w:rsid w:val="00245671"/>
    <w:rsid w:val="00247B7F"/>
    <w:rsid w:val="002510C9"/>
    <w:rsid w:val="0025327F"/>
    <w:rsid w:val="00260FE4"/>
    <w:rsid w:val="00263280"/>
    <w:rsid w:val="00264138"/>
    <w:rsid w:val="00272811"/>
    <w:rsid w:val="00281034"/>
    <w:rsid w:val="00281ADF"/>
    <w:rsid w:val="00283552"/>
    <w:rsid w:val="00284DB2"/>
    <w:rsid w:val="00284E20"/>
    <w:rsid w:val="002855DA"/>
    <w:rsid w:val="0029038F"/>
    <w:rsid w:val="002906D8"/>
    <w:rsid w:val="00292CA2"/>
    <w:rsid w:val="002A0687"/>
    <w:rsid w:val="002A3731"/>
    <w:rsid w:val="002A46AA"/>
    <w:rsid w:val="002A46D2"/>
    <w:rsid w:val="002B33A4"/>
    <w:rsid w:val="002C0F44"/>
    <w:rsid w:val="002C3416"/>
    <w:rsid w:val="002C4C0A"/>
    <w:rsid w:val="002C7C7B"/>
    <w:rsid w:val="002D1532"/>
    <w:rsid w:val="002D59C2"/>
    <w:rsid w:val="002E2100"/>
    <w:rsid w:val="002E2F28"/>
    <w:rsid w:val="002F6428"/>
    <w:rsid w:val="003006FC"/>
    <w:rsid w:val="00307A62"/>
    <w:rsid w:val="00310E3E"/>
    <w:rsid w:val="00312C9D"/>
    <w:rsid w:val="00313C0E"/>
    <w:rsid w:val="00324734"/>
    <w:rsid w:val="0032589B"/>
    <w:rsid w:val="00330BA1"/>
    <w:rsid w:val="00333809"/>
    <w:rsid w:val="00333C6E"/>
    <w:rsid w:val="00334635"/>
    <w:rsid w:val="00337163"/>
    <w:rsid w:val="003444DD"/>
    <w:rsid w:val="00350D28"/>
    <w:rsid w:val="00352594"/>
    <w:rsid w:val="003528B3"/>
    <w:rsid w:val="003542F9"/>
    <w:rsid w:val="003574FF"/>
    <w:rsid w:val="003579E5"/>
    <w:rsid w:val="00357E3C"/>
    <w:rsid w:val="003605FC"/>
    <w:rsid w:val="0036095E"/>
    <w:rsid w:val="00362328"/>
    <w:rsid w:val="003626AC"/>
    <w:rsid w:val="0037091D"/>
    <w:rsid w:val="00370B00"/>
    <w:rsid w:val="00373572"/>
    <w:rsid w:val="00373689"/>
    <w:rsid w:val="00373B3C"/>
    <w:rsid w:val="00382881"/>
    <w:rsid w:val="00382CB1"/>
    <w:rsid w:val="00382EE7"/>
    <w:rsid w:val="00384BA2"/>
    <w:rsid w:val="003935A7"/>
    <w:rsid w:val="00396796"/>
    <w:rsid w:val="003A03AA"/>
    <w:rsid w:val="003A26AF"/>
    <w:rsid w:val="003A2B89"/>
    <w:rsid w:val="003B5EC9"/>
    <w:rsid w:val="003B70C0"/>
    <w:rsid w:val="003C10AB"/>
    <w:rsid w:val="003C764B"/>
    <w:rsid w:val="003D0B7C"/>
    <w:rsid w:val="003D25FB"/>
    <w:rsid w:val="003D312F"/>
    <w:rsid w:val="003D5CAD"/>
    <w:rsid w:val="003D608A"/>
    <w:rsid w:val="003E1934"/>
    <w:rsid w:val="003E384D"/>
    <w:rsid w:val="003E38BA"/>
    <w:rsid w:val="003E3D4B"/>
    <w:rsid w:val="003E4F59"/>
    <w:rsid w:val="003E5223"/>
    <w:rsid w:val="003E6F3E"/>
    <w:rsid w:val="003F3379"/>
    <w:rsid w:val="003F44FD"/>
    <w:rsid w:val="003F47D2"/>
    <w:rsid w:val="003F7B13"/>
    <w:rsid w:val="00403992"/>
    <w:rsid w:val="004043B4"/>
    <w:rsid w:val="00414D04"/>
    <w:rsid w:val="00420837"/>
    <w:rsid w:val="004266BA"/>
    <w:rsid w:val="004275C9"/>
    <w:rsid w:val="004277EA"/>
    <w:rsid w:val="00437E30"/>
    <w:rsid w:val="0044232D"/>
    <w:rsid w:val="0044588A"/>
    <w:rsid w:val="00463CC7"/>
    <w:rsid w:val="00463E0A"/>
    <w:rsid w:val="0047044D"/>
    <w:rsid w:val="00473531"/>
    <w:rsid w:val="00484E4A"/>
    <w:rsid w:val="004850B7"/>
    <w:rsid w:val="00494829"/>
    <w:rsid w:val="00494A0C"/>
    <w:rsid w:val="004953BA"/>
    <w:rsid w:val="004A65C8"/>
    <w:rsid w:val="004A6901"/>
    <w:rsid w:val="004A7815"/>
    <w:rsid w:val="004B2E63"/>
    <w:rsid w:val="004B5EC8"/>
    <w:rsid w:val="004C22D2"/>
    <w:rsid w:val="004C6FBD"/>
    <w:rsid w:val="004D5393"/>
    <w:rsid w:val="004E44CD"/>
    <w:rsid w:val="004E7F6C"/>
    <w:rsid w:val="004F1337"/>
    <w:rsid w:val="00504194"/>
    <w:rsid w:val="00504902"/>
    <w:rsid w:val="00505661"/>
    <w:rsid w:val="005069F9"/>
    <w:rsid w:val="00506B13"/>
    <w:rsid w:val="00511970"/>
    <w:rsid w:val="00513ECA"/>
    <w:rsid w:val="00515E4A"/>
    <w:rsid w:val="00517127"/>
    <w:rsid w:val="005323F7"/>
    <w:rsid w:val="005328E7"/>
    <w:rsid w:val="00533FC6"/>
    <w:rsid w:val="00534303"/>
    <w:rsid w:val="00536142"/>
    <w:rsid w:val="00537B8F"/>
    <w:rsid w:val="00541EFE"/>
    <w:rsid w:val="00543D7E"/>
    <w:rsid w:val="00543F15"/>
    <w:rsid w:val="00551BD6"/>
    <w:rsid w:val="00552D99"/>
    <w:rsid w:val="00562115"/>
    <w:rsid w:val="00565B32"/>
    <w:rsid w:val="0057492A"/>
    <w:rsid w:val="00574DDC"/>
    <w:rsid w:val="00577DE5"/>
    <w:rsid w:val="00582460"/>
    <w:rsid w:val="00583FAD"/>
    <w:rsid w:val="0059066A"/>
    <w:rsid w:val="00593D57"/>
    <w:rsid w:val="0059519E"/>
    <w:rsid w:val="005975E0"/>
    <w:rsid w:val="005977C7"/>
    <w:rsid w:val="00597ADD"/>
    <w:rsid w:val="005A09ED"/>
    <w:rsid w:val="005A103F"/>
    <w:rsid w:val="005A13E4"/>
    <w:rsid w:val="005A5D6C"/>
    <w:rsid w:val="005B0F97"/>
    <w:rsid w:val="005B59F9"/>
    <w:rsid w:val="005C19C0"/>
    <w:rsid w:val="005C3FA6"/>
    <w:rsid w:val="005C7869"/>
    <w:rsid w:val="005D6696"/>
    <w:rsid w:val="005D69CC"/>
    <w:rsid w:val="005D7802"/>
    <w:rsid w:val="005D7C60"/>
    <w:rsid w:val="005E4652"/>
    <w:rsid w:val="005E70EA"/>
    <w:rsid w:val="005F0277"/>
    <w:rsid w:val="005F23A7"/>
    <w:rsid w:val="005F32D8"/>
    <w:rsid w:val="005F3AB3"/>
    <w:rsid w:val="00600381"/>
    <w:rsid w:val="006016CB"/>
    <w:rsid w:val="00602119"/>
    <w:rsid w:val="00604596"/>
    <w:rsid w:val="00610D96"/>
    <w:rsid w:val="00611C66"/>
    <w:rsid w:val="00612F47"/>
    <w:rsid w:val="00613976"/>
    <w:rsid w:val="006176B2"/>
    <w:rsid w:val="00626261"/>
    <w:rsid w:val="00630DAF"/>
    <w:rsid w:val="00632253"/>
    <w:rsid w:val="00636ACB"/>
    <w:rsid w:val="00637386"/>
    <w:rsid w:val="006409FC"/>
    <w:rsid w:val="00653A59"/>
    <w:rsid w:val="0066080D"/>
    <w:rsid w:val="00662100"/>
    <w:rsid w:val="00664260"/>
    <w:rsid w:val="00671401"/>
    <w:rsid w:val="00673378"/>
    <w:rsid w:val="0067373E"/>
    <w:rsid w:val="006742FA"/>
    <w:rsid w:val="00675FBB"/>
    <w:rsid w:val="00676246"/>
    <w:rsid w:val="0068388A"/>
    <w:rsid w:val="00686060"/>
    <w:rsid w:val="00695008"/>
    <w:rsid w:val="0069507E"/>
    <w:rsid w:val="0069781B"/>
    <w:rsid w:val="006A32E4"/>
    <w:rsid w:val="006A48F8"/>
    <w:rsid w:val="006A49E1"/>
    <w:rsid w:val="006B4832"/>
    <w:rsid w:val="006B54B6"/>
    <w:rsid w:val="006C04D9"/>
    <w:rsid w:val="006C3F21"/>
    <w:rsid w:val="006C473C"/>
    <w:rsid w:val="006D0380"/>
    <w:rsid w:val="006D4055"/>
    <w:rsid w:val="006D57FC"/>
    <w:rsid w:val="006D5B51"/>
    <w:rsid w:val="006E4AAC"/>
    <w:rsid w:val="006E4F21"/>
    <w:rsid w:val="006F2B00"/>
    <w:rsid w:val="006F5260"/>
    <w:rsid w:val="00700B69"/>
    <w:rsid w:val="00704DD4"/>
    <w:rsid w:val="007064C8"/>
    <w:rsid w:val="007106C0"/>
    <w:rsid w:val="007108C2"/>
    <w:rsid w:val="007145D7"/>
    <w:rsid w:val="00720C65"/>
    <w:rsid w:val="00731A22"/>
    <w:rsid w:val="00731ABD"/>
    <w:rsid w:val="0073354C"/>
    <w:rsid w:val="00733AF0"/>
    <w:rsid w:val="00733CAE"/>
    <w:rsid w:val="0074141B"/>
    <w:rsid w:val="00742E14"/>
    <w:rsid w:val="00743592"/>
    <w:rsid w:val="00746D44"/>
    <w:rsid w:val="00747EF2"/>
    <w:rsid w:val="00753817"/>
    <w:rsid w:val="007547D8"/>
    <w:rsid w:val="00763530"/>
    <w:rsid w:val="007759C2"/>
    <w:rsid w:val="007769B6"/>
    <w:rsid w:val="00776FA9"/>
    <w:rsid w:val="00780CA1"/>
    <w:rsid w:val="00780E6B"/>
    <w:rsid w:val="00786AD1"/>
    <w:rsid w:val="0079460D"/>
    <w:rsid w:val="00794E3C"/>
    <w:rsid w:val="00795775"/>
    <w:rsid w:val="00797138"/>
    <w:rsid w:val="007A1147"/>
    <w:rsid w:val="007A625E"/>
    <w:rsid w:val="007A6702"/>
    <w:rsid w:val="007B0759"/>
    <w:rsid w:val="007B2161"/>
    <w:rsid w:val="007B2783"/>
    <w:rsid w:val="007B5070"/>
    <w:rsid w:val="007B5744"/>
    <w:rsid w:val="007C145F"/>
    <w:rsid w:val="007C1CB7"/>
    <w:rsid w:val="007C24C9"/>
    <w:rsid w:val="007C271D"/>
    <w:rsid w:val="007C5FE1"/>
    <w:rsid w:val="007D0891"/>
    <w:rsid w:val="007D1A73"/>
    <w:rsid w:val="007D4AE1"/>
    <w:rsid w:val="007D5A67"/>
    <w:rsid w:val="007D5B2F"/>
    <w:rsid w:val="007D62D4"/>
    <w:rsid w:val="007D711A"/>
    <w:rsid w:val="007D73B1"/>
    <w:rsid w:val="007D7C2E"/>
    <w:rsid w:val="007E5D67"/>
    <w:rsid w:val="007E683C"/>
    <w:rsid w:val="007E68B8"/>
    <w:rsid w:val="007E6AB3"/>
    <w:rsid w:val="007E6E27"/>
    <w:rsid w:val="007E6EEB"/>
    <w:rsid w:val="007E792F"/>
    <w:rsid w:val="007F42FE"/>
    <w:rsid w:val="007F6B99"/>
    <w:rsid w:val="007F7EEE"/>
    <w:rsid w:val="00801A34"/>
    <w:rsid w:val="00805233"/>
    <w:rsid w:val="0080625A"/>
    <w:rsid w:val="00807CAD"/>
    <w:rsid w:val="00810EF3"/>
    <w:rsid w:val="0081595E"/>
    <w:rsid w:val="00821202"/>
    <w:rsid w:val="00822B69"/>
    <w:rsid w:val="00831A4B"/>
    <w:rsid w:val="00835010"/>
    <w:rsid w:val="00837199"/>
    <w:rsid w:val="00840A6C"/>
    <w:rsid w:val="00842871"/>
    <w:rsid w:val="00842C82"/>
    <w:rsid w:val="008449E7"/>
    <w:rsid w:val="00847EBF"/>
    <w:rsid w:val="00851FA6"/>
    <w:rsid w:val="00851FB0"/>
    <w:rsid w:val="00852E45"/>
    <w:rsid w:val="00852F36"/>
    <w:rsid w:val="0085532B"/>
    <w:rsid w:val="00860828"/>
    <w:rsid w:val="0087415D"/>
    <w:rsid w:val="008840C6"/>
    <w:rsid w:val="00884209"/>
    <w:rsid w:val="00884224"/>
    <w:rsid w:val="00887EA2"/>
    <w:rsid w:val="008910DE"/>
    <w:rsid w:val="00892A83"/>
    <w:rsid w:val="00893A50"/>
    <w:rsid w:val="008948D3"/>
    <w:rsid w:val="008B0002"/>
    <w:rsid w:val="008B0C13"/>
    <w:rsid w:val="008B201A"/>
    <w:rsid w:val="008C2109"/>
    <w:rsid w:val="008C4EBD"/>
    <w:rsid w:val="008C7EBF"/>
    <w:rsid w:val="008D2AD0"/>
    <w:rsid w:val="008D2B8F"/>
    <w:rsid w:val="008D4F32"/>
    <w:rsid w:val="008D752E"/>
    <w:rsid w:val="008E3F70"/>
    <w:rsid w:val="008E3FA4"/>
    <w:rsid w:val="008F20A8"/>
    <w:rsid w:val="008F7CBA"/>
    <w:rsid w:val="00905CAF"/>
    <w:rsid w:val="00913A3D"/>
    <w:rsid w:val="00920E02"/>
    <w:rsid w:val="00922439"/>
    <w:rsid w:val="0092291F"/>
    <w:rsid w:val="00925D29"/>
    <w:rsid w:val="00925D2B"/>
    <w:rsid w:val="00937BE0"/>
    <w:rsid w:val="00943BFF"/>
    <w:rsid w:val="00946117"/>
    <w:rsid w:val="00950E08"/>
    <w:rsid w:val="00952333"/>
    <w:rsid w:val="009564A5"/>
    <w:rsid w:val="00961329"/>
    <w:rsid w:val="00961873"/>
    <w:rsid w:val="00961FDC"/>
    <w:rsid w:val="009646A3"/>
    <w:rsid w:val="0096745F"/>
    <w:rsid w:val="009674CB"/>
    <w:rsid w:val="00971B0F"/>
    <w:rsid w:val="00974294"/>
    <w:rsid w:val="00980C02"/>
    <w:rsid w:val="00982649"/>
    <w:rsid w:val="00986BA4"/>
    <w:rsid w:val="00991DDD"/>
    <w:rsid w:val="0099277E"/>
    <w:rsid w:val="00992A34"/>
    <w:rsid w:val="009940C8"/>
    <w:rsid w:val="00994338"/>
    <w:rsid w:val="00994B03"/>
    <w:rsid w:val="00995ACE"/>
    <w:rsid w:val="00997C87"/>
    <w:rsid w:val="009A39D3"/>
    <w:rsid w:val="009A48FD"/>
    <w:rsid w:val="009A51C8"/>
    <w:rsid w:val="009B30B8"/>
    <w:rsid w:val="009C079A"/>
    <w:rsid w:val="009C0CBB"/>
    <w:rsid w:val="009C1488"/>
    <w:rsid w:val="009C2377"/>
    <w:rsid w:val="009D546C"/>
    <w:rsid w:val="009D5D19"/>
    <w:rsid w:val="009D61DE"/>
    <w:rsid w:val="009E7765"/>
    <w:rsid w:val="009E7882"/>
    <w:rsid w:val="009F5241"/>
    <w:rsid w:val="00A012EB"/>
    <w:rsid w:val="00A03131"/>
    <w:rsid w:val="00A06180"/>
    <w:rsid w:val="00A119E5"/>
    <w:rsid w:val="00A21023"/>
    <w:rsid w:val="00A233A0"/>
    <w:rsid w:val="00A24601"/>
    <w:rsid w:val="00A2629E"/>
    <w:rsid w:val="00A26863"/>
    <w:rsid w:val="00A32BB1"/>
    <w:rsid w:val="00A50502"/>
    <w:rsid w:val="00A54009"/>
    <w:rsid w:val="00A54D27"/>
    <w:rsid w:val="00A632CC"/>
    <w:rsid w:val="00A73092"/>
    <w:rsid w:val="00A76070"/>
    <w:rsid w:val="00A77590"/>
    <w:rsid w:val="00A77B48"/>
    <w:rsid w:val="00A81804"/>
    <w:rsid w:val="00A8698F"/>
    <w:rsid w:val="00A87FD4"/>
    <w:rsid w:val="00A91F24"/>
    <w:rsid w:val="00A94EEC"/>
    <w:rsid w:val="00AA04F2"/>
    <w:rsid w:val="00AA080C"/>
    <w:rsid w:val="00AA5159"/>
    <w:rsid w:val="00AA5A4F"/>
    <w:rsid w:val="00AA60BA"/>
    <w:rsid w:val="00AB1F3F"/>
    <w:rsid w:val="00AB315C"/>
    <w:rsid w:val="00AB3D63"/>
    <w:rsid w:val="00AB5F01"/>
    <w:rsid w:val="00AB6A36"/>
    <w:rsid w:val="00AB6A53"/>
    <w:rsid w:val="00AB71C7"/>
    <w:rsid w:val="00AC4383"/>
    <w:rsid w:val="00AC5201"/>
    <w:rsid w:val="00AC54B5"/>
    <w:rsid w:val="00AD6423"/>
    <w:rsid w:val="00AF1ADC"/>
    <w:rsid w:val="00AF3872"/>
    <w:rsid w:val="00AF6017"/>
    <w:rsid w:val="00AF6143"/>
    <w:rsid w:val="00B000BE"/>
    <w:rsid w:val="00B002DD"/>
    <w:rsid w:val="00B01E7F"/>
    <w:rsid w:val="00B03219"/>
    <w:rsid w:val="00B03B94"/>
    <w:rsid w:val="00B04C64"/>
    <w:rsid w:val="00B10CC1"/>
    <w:rsid w:val="00B10F90"/>
    <w:rsid w:val="00B11FBF"/>
    <w:rsid w:val="00B12CD6"/>
    <w:rsid w:val="00B1366D"/>
    <w:rsid w:val="00B13678"/>
    <w:rsid w:val="00B1432B"/>
    <w:rsid w:val="00B1798A"/>
    <w:rsid w:val="00B224C5"/>
    <w:rsid w:val="00B22744"/>
    <w:rsid w:val="00B3143C"/>
    <w:rsid w:val="00B314CF"/>
    <w:rsid w:val="00B31518"/>
    <w:rsid w:val="00B4052D"/>
    <w:rsid w:val="00B450FF"/>
    <w:rsid w:val="00B4543C"/>
    <w:rsid w:val="00B4578A"/>
    <w:rsid w:val="00B45988"/>
    <w:rsid w:val="00B50AA8"/>
    <w:rsid w:val="00B52E00"/>
    <w:rsid w:val="00B5715F"/>
    <w:rsid w:val="00B61274"/>
    <w:rsid w:val="00B64355"/>
    <w:rsid w:val="00B70B0A"/>
    <w:rsid w:val="00B72D07"/>
    <w:rsid w:val="00B76449"/>
    <w:rsid w:val="00B77296"/>
    <w:rsid w:val="00B77B40"/>
    <w:rsid w:val="00B8100A"/>
    <w:rsid w:val="00B81281"/>
    <w:rsid w:val="00B81C95"/>
    <w:rsid w:val="00B84A86"/>
    <w:rsid w:val="00B85967"/>
    <w:rsid w:val="00B909C2"/>
    <w:rsid w:val="00B93116"/>
    <w:rsid w:val="00B9493D"/>
    <w:rsid w:val="00BA0DC2"/>
    <w:rsid w:val="00BA27CD"/>
    <w:rsid w:val="00BA3DE2"/>
    <w:rsid w:val="00BB0EB2"/>
    <w:rsid w:val="00BC030A"/>
    <w:rsid w:val="00BC3AC7"/>
    <w:rsid w:val="00BC5092"/>
    <w:rsid w:val="00BC5561"/>
    <w:rsid w:val="00BC5B25"/>
    <w:rsid w:val="00BE3B19"/>
    <w:rsid w:val="00BE4375"/>
    <w:rsid w:val="00BE69E2"/>
    <w:rsid w:val="00BF06DE"/>
    <w:rsid w:val="00C0401D"/>
    <w:rsid w:val="00C0537E"/>
    <w:rsid w:val="00C059B6"/>
    <w:rsid w:val="00C06334"/>
    <w:rsid w:val="00C06C4D"/>
    <w:rsid w:val="00C14364"/>
    <w:rsid w:val="00C15A30"/>
    <w:rsid w:val="00C1692D"/>
    <w:rsid w:val="00C16A83"/>
    <w:rsid w:val="00C20269"/>
    <w:rsid w:val="00C26238"/>
    <w:rsid w:val="00C26B2A"/>
    <w:rsid w:val="00C35E75"/>
    <w:rsid w:val="00C364CE"/>
    <w:rsid w:val="00C51F40"/>
    <w:rsid w:val="00C53285"/>
    <w:rsid w:val="00C60451"/>
    <w:rsid w:val="00C622E8"/>
    <w:rsid w:val="00C63493"/>
    <w:rsid w:val="00C655AC"/>
    <w:rsid w:val="00C67E0C"/>
    <w:rsid w:val="00C702B7"/>
    <w:rsid w:val="00C70CCB"/>
    <w:rsid w:val="00C84001"/>
    <w:rsid w:val="00C846AD"/>
    <w:rsid w:val="00C8578D"/>
    <w:rsid w:val="00C85F7F"/>
    <w:rsid w:val="00C9071A"/>
    <w:rsid w:val="00C92D1D"/>
    <w:rsid w:val="00C94B07"/>
    <w:rsid w:val="00C9675E"/>
    <w:rsid w:val="00CA0F82"/>
    <w:rsid w:val="00CA43D0"/>
    <w:rsid w:val="00CB3338"/>
    <w:rsid w:val="00CB7DB7"/>
    <w:rsid w:val="00CC51F8"/>
    <w:rsid w:val="00CC752B"/>
    <w:rsid w:val="00CD33CC"/>
    <w:rsid w:val="00CE0849"/>
    <w:rsid w:val="00CE21BA"/>
    <w:rsid w:val="00CE4527"/>
    <w:rsid w:val="00CE4B32"/>
    <w:rsid w:val="00CE4B42"/>
    <w:rsid w:val="00CE6602"/>
    <w:rsid w:val="00CE67C1"/>
    <w:rsid w:val="00CE6917"/>
    <w:rsid w:val="00CF1309"/>
    <w:rsid w:val="00CF2AEF"/>
    <w:rsid w:val="00CF4C50"/>
    <w:rsid w:val="00D10D49"/>
    <w:rsid w:val="00D10D51"/>
    <w:rsid w:val="00D128D2"/>
    <w:rsid w:val="00D147BC"/>
    <w:rsid w:val="00D17867"/>
    <w:rsid w:val="00D311DC"/>
    <w:rsid w:val="00D32CFA"/>
    <w:rsid w:val="00D348F2"/>
    <w:rsid w:val="00D35D30"/>
    <w:rsid w:val="00D420D0"/>
    <w:rsid w:val="00D43B75"/>
    <w:rsid w:val="00D441F2"/>
    <w:rsid w:val="00D455BD"/>
    <w:rsid w:val="00D46466"/>
    <w:rsid w:val="00D50E5B"/>
    <w:rsid w:val="00D54E47"/>
    <w:rsid w:val="00D66EC6"/>
    <w:rsid w:val="00D7036D"/>
    <w:rsid w:val="00D70CC2"/>
    <w:rsid w:val="00D71451"/>
    <w:rsid w:val="00D7189E"/>
    <w:rsid w:val="00D71B97"/>
    <w:rsid w:val="00D72863"/>
    <w:rsid w:val="00D74789"/>
    <w:rsid w:val="00D75353"/>
    <w:rsid w:val="00D90A04"/>
    <w:rsid w:val="00D90F8A"/>
    <w:rsid w:val="00D933BD"/>
    <w:rsid w:val="00D93CAE"/>
    <w:rsid w:val="00D9442E"/>
    <w:rsid w:val="00D95475"/>
    <w:rsid w:val="00D95DFC"/>
    <w:rsid w:val="00D964DF"/>
    <w:rsid w:val="00D976F7"/>
    <w:rsid w:val="00DA32D9"/>
    <w:rsid w:val="00DA3D4F"/>
    <w:rsid w:val="00DA576A"/>
    <w:rsid w:val="00DA6DF3"/>
    <w:rsid w:val="00DB2D4C"/>
    <w:rsid w:val="00DB34C3"/>
    <w:rsid w:val="00DC0133"/>
    <w:rsid w:val="00DC133B"/>
    <w:rsid w:val="00DC21AF"/>
    <w:rsid w:val="00DC48F4"/>
    <w:rsid w:val="00DC5722"/>
    <w:rsid w:val="00DD16F5"/>
    <w:rsid w:val="00DD51A6"/>
    <w:rsid w:val="00DD61C4"/>
    <w:rsid w:val="00DE472F"/>
    <w:rsid w:val="00DE5992"/>
    <w:rsid w:val="00DE7D03"/>
    <w:rsid w:val="00DF10BC"/>
    <w:rsid w:val="00DF19B9"/>
    <w:rsid w:val="00DF4DDE"/>
    <w:rsid w:val="00DF527B"/>
    <w:rsid w:val="00E01DE3"/>
    <w:rsid w:val="00E13815"/>
    <w:rsid w:val="00E176DE"/>
    <w:rsid w:val="00E2789C"/>
    <w:rsid w:val="00E3008E"/>
    <w:rsid w:val="00E3563D"/>
    <w:rsid w:val="00E359E5"/>
    <w:rsid w:val="00E40FA3"/>
    <w:rsid w:val="00E4152A"/>
    <w:rsid w:val="00E5457F"/>
    <w:rsid w:val="00E54799"/>
    <w:rsid w:val="00E54D92"/>
    <w:rsid w:val="00E55369"/>
    <w:rsid w:val="00E553F1"/>
    <w:rsid w:val="00E565E9"/>
    <w:rsid w:val="00E604DA"/>
    <w:rsid w:val="00E64B79"/>
    <w:rsid w:val="00E66359"/>
    <w:rsid w:val="00E705E4"/>
    <w:rsid w:val="00E75B4A"/>
    <w:rsid w:val="00E7737F"/>
    <w:rsid w:val="00E80142"/>
    <w:rsid w:val="00E80AA8"/>
    <w:rsid w:val="00E923DA"/>
    <w:rsid w:val="00E92BC9"/>
    <w:rsid w:val="00EA0FE9"/>
    <w:rsid w:val="00EA10E9"/>
    <w:rsid w:val="00EA12B0"/>
    <w:rsid w:val="00EA257F"/>
    <w:rsid w:val="00EA49EA"/>
    <w:rsid w:val="00EA756B"/>
    <w:rsid w:val="00EB0C5B"/>
    <w:rsid w:val="00EB1904"/>
    <w:rsid w:val="00EB657A"/>
    <w:rsid w:val="00EC03E8"/>
    <w:rsid w:val="00EC1233"/>
    <w:rsid w:val="00EC2E8E"/>
    <w:rsid w:val="00EC77A4"/>
    <w:rsid w:val="00ED1026"/>
    <w:rsid w:val="00ED11B8"/>
    <w:rsid w:val="00ED424B"/>
    <w:rsid w:val="00ED59DC"/>
    <w:rsid w:val="00EE4839"/>
    <w:rsid w:val="00EE4E3E"/>
    <w:rsid w:val="00EE5A59"/>
    <w:rsid w:val="00EF3BF1"/>
    <w:rsid w:val="00EF42E8"/>
    <w:rsid w:val="00EF648A"/>
    <w:rsid w:val="00F019F9"/>
    <w:rsid w:val="00F15C24"/>
    <w:rsid w:val="00F216BF"/>
    <w:rsid w:val="00F23F80"/>
    <w:rsid w:val="00F268F8"/>
    <w:rsid w:val="00F31D9E"/>
    <w:rsid w:val="00F35460"/>
    <w:rsid w:val="00F36B31"/>
    <w:rsid w:val="00F409EC"/>
    <w:rsid w:val="00F4534E"/>
    <w:rsid w:val="00F51C8C"/>
    <w:rsid w:val="00F52CA9"/>
    <w:rsid w:val="00F55198"/>
    <w:rsid w:val="00F557F4"/>
    <w:rsid w:val="00F56CC8"/>
    <w:rsid w:val="00F611C6"/>
    <w:rsid w:val="00F61F18"/>
    <w:rsid w:val="00F62622"/>
    <w:rsid w:val="00F627DD"/>
    <w:rsid w:val="00F63F67"/>
    <w:rsid w:val="00F6471F"/>
    <w:rsid w:val="00F66D75"/>
    <w:rsid w:val="00F676D1"/>
    <w:rsid w:val="00F70414"/>
    <w:rsid w:val="00F70E0D"/>
    <w:rsid w:val="00F72230"/>
    <w:rsid w:val="00F75EBB"/>
    <w:rsid w:val="00F82AE6"/>
    <w:rsid w:val="00F8302D"/>
    <w:rsid w:val="00F9264C"/>
    <w:rsid w:val="00F953D0"/>
    <w:rsid w:val="00F96438"/>
    <w:rsid w:val="00F96B51"/>
    <w:rsid w:val="00F96BDF"/>
    <w:rsid w:val="00FA0EF6"/>
    <w:rsid w:val="00FA2A87"/>
    <w:rsid w:val="00FA6A3E"/>
    <w:rsid w:val="00FB4100"/>
    <w:rsid w:val="00FC311F"/>
    <w:rsid w:val="00FC3AA9"/>
    <w:rsid w:val="00FC588D"/>
    <w:rsid w:val="00FC5DFB"/>
    <w:rsid w:val="00FC6704"/>
    <w:rsid w:val="00FC6F49"/>
    <w:rsid w:val="00FC7F3A"/>
    <w:rsid w:val="00FD09CA"/>
    <w:rsid w:val="00FD2A7D"/>
    <w:rsid w:val="00FD6DC5"/>
    <w:rsid w:val="00FD7488"/>
    <w:rsid w:val="00FD77DE"/>
    <w:rsid w:val="00FE07BD"/>
    <w:rsid w:val="00FE2F0A"/>
    <w:rsid w:val="00FE6DA9"/>
    <w:rsid w:val="00FF2516"/>
    <w:rsid w:val="00FF2E0E"/>
    <w:rsid w:val="00FF3845"/>
    <w:rsid w:val="00FF4B2A"/>
    <w:rsid w:val="00FF643E"/>
    <w:rsid w:val="00FF78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CAE73CE"/>
  <w15:docId w15:val="{AA38F2F4-0B8E-425F-A57D-A0B19C633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817"/>
    <w:rPr>
      <w:rFonts w:ascii="Arial" w:hAnsi="Arial" w:cs="Arial"/>
      <w:sz w:val="24"/>
      <w:szCs w:val="24"/>
    </w:rPr>
  </w:style>
  <w:style w:type="paragraph" w:styleId="Heading1">
    <w:name w:val="heading 1"/>
    <w:basedOn w:val="Normal"/>
    <w:next w:val="Normal"/>
    <w:link w:val="Heading1Char"/>
    <w:uiPriority w:val="9"/>
    <w:qFormat/>
    <w:locked/>
    <w:rsid w:val="00F3546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753817"/>
    <w:pPr>
      <w:keepNext/>
      <w:spacing w:before="100" w:after="120"/>
      <w:jc w:val="both"/>
      <w:outlineLvl w:val="1"/>
    </w:pPr>
    <w:rPr>
      <w:rFonts w:cs="Times New Roman"/>
      <w:b/>
      <w:color w:val="FF0000"/>
      <w:sz w:val="28"/>
      <w:szCs w:val="20"/>
    </w:rPr>
  </w:style>
  <w:style w:type="paragraph" w:styleId="Heading4">
    <w:name w:val="heading 4"/>
    <w:basedOn w:val="Normal"/>
    <w:next w:val="Normal"/>
    <w:link w:val="Heading4Char"/>
    <w:uiPriority w:val="9"/>
    <w:semiHidden/>
    <w:unhideWhenUsed/>
    <w:qFormat/>
    <w:locked/>
    <w:rsid w:val="00FE07BD"/>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locked/>
    <w:rsid w:val="00CB3338"/>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753817"/>
    <w:rPr>
      <w:rFonts w:ascii="Arial" w:hAnsi="Arial" w:cs="Times New Roman"/>
      <w:b/>
      <w:color w:val="FF0000"/>
      <w:sz w:val="28"/>
    </w:rPr>
  </w:style>
  <w:style w:type="paragraph" w:styleId="BalloonText">
    <w:name w:val="Balloon Text"/>
    <w:basedOn w:val="Normal"/>
    <w:link w:val="BalloonTextChar"/>
    <w:uiPriority w:val="99"/>
    <w:semiHidden/>
    <w:rsid w:val="0075381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53817"/>
    <w:rPr>
      <w:rFonts w:ascii="Tahoma" w:hAnsi="Tahoma" w:cs="Tahoma"/>
      <w:sz w:val="16"/>
      <w:szCs w:val="16"/>
    </w:rPr>
  </w:style>
  <w:style w:type="paragraph" w:styleId="Title">
    <w:name w:val="Title"/>
    <w:basedOn w:val="Normal"/>
    <w:link w:val="TitleChar"/>
    <w:uiPriority w:val="99"/>
    <w:qFormat/>
    <w:rsid w:val="00753817"/>
    <w:pPr>
      <w:spacing w:after="600"/>
      <w:jc w:val="center"/>
    </w:pPr>
    <w:rPr>
      <w:rFonts w:ascii="Times New Roman" w:hAnsi="Times New Roman" w:cs="Times New Roman"/>
      <w:kern w:val="28"/>
      <w:sz w:val="32"/>
      <w:szCs w:val="20"/>
      <w:lang w:eastAsia="en-US"/>
    </w:rPr>
  </w:style>
  <w:style w:type="character" w:customStyle="1" w:styleId="TitleChar">
    <w:name w:val="Title Char"/>
    <w:basedOn w:val="DefaultParagraphFont"/>
    <w:link w:val="Title"/>
    <w:uiPriority w:val="99"/>
    <w:locked/>
    <w:rsid w:val="00753817"/>
    <w:rPr>
      <w:rFonts w:cs="Times New Roman"/>
      <w:kern w:val="28"/>
      <w:sz w:val="32"/>
      <w:lang w:eastAsia="en-US"/>
    </w:rPr>
  </w:style>
  <w:style w:type="character" w:styleId="Hyperlink">
    <w:name w:val="Hyperlink"/>
    <w:basedOn w:val="DefaultParagraphFont"/>
    <w:uiPriority w:val="99"/>
    <w:rsid w:val="00753817"/>
    <w:rPr>
      <w:rFonts w:cs="Times New Roman"/>
      <w:color w:val="0000FF"/>
      <w:u w:val="single"/>
    </w:rPr>
  </w:style>
  <w:style w:type="paragraph" w:customStyle="1" w:styleId="GMCNumbertext">
    <w:name w:val="GMC Number text"/>
    <w:basedOn w:val="Normal"/>
    <w:link w:val="GMCNumbertextChar"/>
    <w:rsid w:val="00753817"/>
    <w:pPr>
      <w:numPr>
        <w:numId w:val="2"/>
      </w:numPr>
      <w:tabs>
        <w:tab w:val="left" w:pos="720"/>
      </w:tabs>
      <w:spacing w:after="280" w:line="280" w:lineRule="atLeast"/>
    </w:pPr>
    <w:rPr>
      <w:rFonts w:cs="Times New Roman"/>
      <w:color w:val="000000"/>
      <w:lang w:eastAsia="en-US"/>
    </w:rPr>
  </w:style>
  <w:style w:type="paragraph" w:styleId="Header">
    <w:name w:val="header"/>
    <w:basedOn w:val="Normal"/>
    <w:link w:val="HeaderChar"/>
    <w:rsid w:val="00753817"/>
    <w:pPr>
      <w:tabs>
        <w:tab w:val="center" w:pos="4513"/>
        <w:tab w:val="right" w:pos="9026"/>
      </w:tabs>
    </w:pPr>
  </w:style>
  <w:style w:type="character" w:customStyle="1" w:styleId="HeaderChar">
    <w:name w:val="Header Char"/>
    <w:basedOn w:val="DefaultParagraphFont"/>
    <w:link w:val="Header"/>
    <w:locked/>
    <w:rsid w:val="00753817"/>
    <w:rPr>
      <w:rFonts w:ascii="Arial" w:hAnsi="Arial" w:cs="Arial"/>
      <w:sz w:val="24"/>
      <w:szCs w:val="24"/>
    </w:rPr>
  </w:style>
  <w:style w:type="paragraph" w:styleId="Footer">
    <w:name w:val="footer"/>
    <w:basedOn w:val="Normal"/>
    <w:link w:val="FooterChar"/>
    <w:uiPriority w:val="99"/>
    <w:rsid w:val="00753817"/>
    <w:pPr>
      <w:tabs>
        <w:tab w:val="center" w:pos="4513"/>
        <w:tab w:val="right" w:pos="9026"/>
      </w:tabs>
    </w:pPr>
  </w:style>
  <w:style w:type="character" w:customStyle="1" w:styleId="FooterChar">
    <w:name w:val="Footer Char"/>
    <w:basedOn w:val="DefaultParagraphFont"/>
    <w:link w:val="Footer"/>
    <w:uiPriority w:val="99"/>
    <w:locked/>
    <w:rsid w:val="00753817"/>
    <w:rPr>
      <w:rFonts w:ascii="Arial" w:hAnsi="Arial" w:cs="Arial"/>
      <w:sz w:val="24"/>
      <w:szCs w:val="24"/>
    </w:rPr>
  </w:style>
  <w:style w:type="paragraph" w:styleId="BodyText2">
    <w:name w:val="Body Text 2"/>
    <w:basedOn w:val="Normal"/>
    <w:link w:val="BodyText2Char"/>
    <w:uiPriority w:val="99"/>
    <w:rsid w:val="00753817"/>
    <w:pPr>
      <w:spacing w:after="120" w:line="480" w:lineRule="auto"/>
    </w:pPr>
  </w:style>
  <w:style w:type="character" w:customStyle="1" w:styleId="BodyText2Char">
    <w:name w:val="Body Text 2 Char"/>
    <w:basedOn w:val="DefaultParagraphFont"/>
    <w:link w:val="BodyText2"/>
    <w:uiPriority w:val="99"/>
    <w:locked/>
    <w:rsid w:val="00753817"/>
    <w:rPr>
      <w:rFonts w:ascii="Arial" w:hAnsi="Arial" w:cs="Arial"/>
      <w:sz w:val="24"/>
      <w:szCs w:val="24"/>
    </w:rPr>
  </w:style>
  <w:style w:type="paragraph" w:styleId="NormalWeb">
    <w:name w:val="Normal (Web)"/>
    <w:basedOn w:val="Normal"/>
    <w:uiPriority w:val="99"/>
    <w:rsid w:val="00753817"/>
    <w:pPr>
      <w:spacing w:before="100" w:beforeAutospacing="1" w:after="100" w:afterAutospacing="1"/>
    </w:pPr>
    <w:rPr>
      <w:rFonts w:ascii="Times New Roman" w:eastAsia="SimSun" w:hAnsi="Times New Roman" w:cs="Times New Roman"/>
      <w:lang w:val="en-US" w:eastAsia="zh-CN"/>
    </w:rPr>
  </w:style>
  <w:style w:type="paragraph" w:styleId="FootnoteText">
    <w:name w:val="footnote text"/>
    <w:basedOn w:val="Normal"/>
    <w:link w:val="FootnoteTextChar"/>
    <w:uiPriority w:val="99"/>
    <w:semiHidden/>
    <w:rsid w:val="00753817"/>
    <w:pPr>
      <w:widowControl w:val="0"/>
    </w:pPr>
    <w:rPr>
      <w:rFonts w:ascii="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locked/>
    <w:rsid w:val="00753817"/>
    <w:rPr>
      <w:rFonts w:cs="Times New Roman"/>
      <w:lang w:val="en-US"/>
    </w:rPr>
  </w:style>
  <w:style w:type="character" w:styleId="FootnoteReference">
    <w:name w:val="footnote reference"/>
    <w:basedOn w:val="DefaultParagraphFont"/>
    <w:uiPriority w:val="99"/>
    <w:semiHidden/>
    <w:rsid w:val="00753817"/>
    <w:rPr>
      <w:rFonts w:ascii="Times New Roman" w:hAnsi="Times New Roman" w:cs="Times New Roman"/>
      <w:b/>
      <w:vertAlign w:val="baseline"/>
    </w:rPr>
  </w:style>
  <w:style w:type="paragraph" w:styleId="BodyText3">
    <w:name w:val="Body Text 3"/>
    <w:basedOn w:val="Normal"/>
    <w:link w:val="BodyText3Char"/>
    <w:uiPriority w:val="99"/>
    <w:semiHidden/>
    <w:rsid w:val="00753817"/>
    <w:pPr>
      <w:spacing w:after="120"/>
    </w:pPr>
    <w:rPr>
      <w:sz w:val="16"/>
      <w:szCs w:val="16"/>
    </w:rPr>
  </w:style>
  <w:style w:type="character" w:customStyle="1" w:styleId="BodyText3Char">
    <w:name w:val="Body Text 3 Char"/>
    <w:basedOn w:val="DefaultParagraphFont"/>
    <w:link w:val="BodyText3"/>
    <w:uiPriority w:val="99"/>
    <w:semiHidden/>
    <w:locked/>
    <w:rsid w:val="00753817"/>
    <w:rPr>
      <w:rFonts w:ascii="Arial" w:hAnsi="Arial" w:cs="Arial"/>
      <w:sz w:val="16"/>
      <w:szCs w:val="16"/>
    </w:rPr>
  </w:style>
  <w:style w:type="paragraph" w:customStyle="1" w:styleId="Instruction">
    <w:name w:val="Instruction"/>
    <w:basedOn w:val="Normal"/>
    <w:uiPriority w:val="99"/>
    <w:rsid w:val="00753817"/>
    <w:pPr>
      <w:jc w:val="both"/>
    </w:pPr>
    <w:rPr>
      <w:rFonts w:cs="Times New Roman"/>
      <w:b/>
      <w:szCs w:val="20"/>
      <w:lang w:eastAsia="en-US"/>
    </w:rPr>
  </w:style>
  <w:style w:type="paragraph" w:styleId="BodyTextIndent3">
    <w:name w:val="Body Text Indent 3"/>
    <w:basedOn w:val="Normal"/>
    <w:link w:val="BodyTextIndent3Char"/>
    <w:uiPriority w:val="99"/>
    <w:rsid w:val="00753817"/>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753817"/>
    <w:rPr>
      <w:rFonts w:ascii="Arial" w:hAnsi="Arial" w:cs="Arial"/>
      <w:sz w:val="16"/>
      <w:szCs w:val="16"/>
    </w:rPr>
  </w:style>
  <w:style w:type="paragraph" w:customStyle="1" w:styleId="Quotations">
    <w:name w:val="Quotations"/>
    <w:basedOn w:val="Normal"/>
    <w:uiPriority w:val="99"/>
    <w:rsid w:val="00753817"/>
    <w:pPr>
      <w:widowControl w:val="0"/>
      <w:suppressAutoHyphens/>
      <w:spacing w:after="283"/>
      <w:ind w:left="567" w:right="567"/>
    </w:pPr>
    <w:rPr>
      <w:rFonts w:ascii="Times New Roman" w:eastAsia="SimSun" w:hAnsi="Times New Roman" w:cs="Mangal"/>
      <w:kern w:val="1"/>
      <w:lang w:eastAsia="hi-IN" w:bidi="hi-IN"/>
    </w:rPr>
  </w:style>
  <w:style w:type="paragraph" w:styleId="ListParagraph">
    <w:name w:val="List Paragraph"/>
    <w:basedOn w:val="Normal"/>
    <w:uiPriority w:val="34"/>
    <w:qFormat/>
    <w:rsid w:val="00753817"/>
    <w:pPr>
      <w:ind w:left="720"/>
      <w:contextualSpacing/>
    </w:pPr>
    <w:rPr>
      <w:rFonts w:ascii="Microsoft Sans Serif" w:hAnsi="Microsoft Sans Serif" w:cs="Microsoft Sans Serif"/>
      <w:sz w:val="22"/>
      <w:szCs w:val="22"/>
      <w:lang w:eastAsia="en-US"/>
    </w:rPr>
  </w:style>
  <w:style w:type="paragraph" w:customStyle="1" w:styleId="N1">
    <w:name w:val="N1"/>
    <w:basedOn w:val="Normal"/>
    <w:next w:val="N2"/>
    <w:uiPriority w:val="99"/>
    <w:rsid w:val="00753817"/>
    <w:pPr>
      <w:numPr>
        <w:numId w:val="3"/>
      </w:numPr>
      <w:spacing w:before="160" w:line="220" w:lineRule="atLeast"/>
      <w:jc w:val="both"/>
    </w:pPr>
    <w:rPr>
      <w:rFonts w:ascii="Times New Roman" w:hAnsi="Times New Roman" w:cs="Times New Roman"/>
      <w:sz w:val="21"/>
      <w:szCs w:val="20"/>
      <w:lang w:eastAsia="en-US"/>
    </w:rPr>
  </w:style>
  <w:style w:type="paragraph" w:customStyle="1" w:styleId="N2">
    <w:name w:val="N2"/>
    <w:basedOn w:val="N1"/>
    <w:uiPriority w:val="99"/>
    <w:rsid w:val="00753817"/>
    <w:pPr>
      <w:numPr>
        <w:ilvl w:val="1"/>
      </w:numPr>
      <w:spacing w:before="80"/>
    </w:pPr>
  </w:style>
  <w:style w:type="paragraph" w:customStyle="1" w:styleId="N3">
    <w:name w:val="N3"/>
    <w:basedOn w:val="N2"/>
    <w:uiPriority w:val="99"/>
    <w:rsid w:val="00753817"/>
    <w:pPr>
      <w:numPr>
        <w:ilvl w:val="2"/>
      </w:numPr>
    </w:pPr>
  </w:style>
  <w:style w:type="paragraph" w:customStyle="1" w:styleId="H1">
    <w:name w:val="H1"/>
    <w:basedOn w:val="Normal"/>
    <w:next w:val="N1"/>
    <w:uiPriority w:val="99"/>
    <w:rsid w:val="00753817"/>
    <w:pPr>
      <w:keepNext/>
      <w:spacing w:before="320" w:line="220" w:lineRule="atLeast"/>
      <w:jc w:val="both"/>
    </w:pPr>
    <w:rPr>
      <w:rFonts w:ascii="Times New Roman" w:hAnsi="Times New Roman" w:cs="Times New Roman"/>
      <w:b/>
      <w:sz w:val="21"/>
      <w:szCs w:val="20"/>
      <w:lang w:eastAsia="en-US"/>
    </w:rPr>
  </w:style>
  <w:style w:type="paragraph" w:customStyle="1" w:styleId="Part">
    <w:name w:val="Part"/>
    <w:basedOn w:val="Normal"/>
    <w:next w:val="PartHead"/>
    <w:uiPriority w:val="99"/>
    <w:rsid w:val="00753817"/>
    <w:pPr>
      <w:keepNext/>
      <w:tabs>
        <w:tab w:val="center" w:pos="4167"/>
        <w:tab w:val="right" w:pos="8335"/>
      </w:tabs>
      <w:spacing w:before="480"/>
      <w:jc w:val="center"/>
    </w:pPr>
    <w:rPr>
      <w:rFonts w:ascii="Times New Roman" w:hAnsi="Times New Roman" w:cs="Times New Roman"/>
      <w:sz w:val="28"/>
      <w:szCs w:val="20"/>
      <w:lang w:eastAsia="en-US"/>
    </w:rPr>
  </w:style>
  <w:style w:type="paragraph" w:customStyle="1" w:styleId="PartHead">
    <w:name w:val="PartHead"/>
    <w:basedOn w:val="Part"/>
    <w:next w:val="Normal"/>
    <w:uiPriority w:val="99"/>
    <w:rsid w:val="00753817"/>
    <w:pPr>
      <w:spacing w:before="120"/>
    </w:pPr>
    <w:rPr>
      <w:sz w:val="24"/>
    </w:rPr>
  </w:style>
  <w:style w:type="paragraph" w:customStyle="1" w:styleId="Number">
    <w:name w:val="Number"/>
    <w:basedOn w:val="Normal"/>
    <w:next w:val="subject"/>
    <w:uiPriority w:val="99"/>
    <w:rsid w:val="00753817"/>
    <w:pPr>
      <w:spacing w:after="320"/>
      <w:jc w:val="center"/>
    </w:pPr>
    <w:rPr>
      <w:rFonts w:ascii="Times New Roman" w:hAnsi="Times New Roman" w:cs="Times New Roman"/>
      <w:b/>
      <w:sz w:val="32"/>
      <w:szCs w:val="20"/>
      <w:lang w:eastAsia="en-US"/>
    </w:rPr>
  </w:style>
  <w:style w:type="paragraph" w:customStyle="1" w:styleId="subject">
    <w:name w:val="subject"/>
    <w:basedOn w:val="Normal"/>
    <w:next w:val="Subsub"/>
    <w:uiPriority w:val="99"/>
    <w:rsid w:val="00753817"/>
    <w:pPr>
      <w:spacing w:after="320"/>
      <w:jc w:val="center"/>
    </w:pPr>
    <w:rPr>
      <w:rFonts w:ascii="Times New Roman" w:hAnsi="Times New Roman" w:cs="Times New Roman"/>
      <w:b/>
      <w:caps/>
      <w:sz w:val="32"/>
      <w:szCs w:val="20"/>
      <w:lang w:eastAsia="en-US"/>
    </w:rPr>
  </w:style>
  <w:style w:type="paragraph" w:customStyle="1" w:styleId="Subsub">
    <w:name w:val="Subsub"/>
    <w:basedOn w:val="Normal"/>
    <w:uiPriority w:val="99"/>
    <w:rsid w:val="00753817"/>
    <w:pPr>
      <w:spacing w:after="360"/>
      <w:jc w:val="center"/>
    </w:pPr>
    <w:rPr>
      <w:rFonts w:ascii="Times New Roman" w:hAnsi="Times New Roman" w:cs="Times New Roman"/>
      <w:b/>
      <w:caps/>
      <w:szCs w:val="20"/>
      <w:lang w:eastAsia="en-US"/>
    </w:rPr>
  </w:style>
  <w:style w:type="paragraph" w:customStyle="1" w:styleId="Coming">
    <w:name w:val="Coming"/>
    <w:basedOn w:val="Normal"/>
    <w:next w:val="Pre"/>
    <w:uiPriority w:val="99"/>
    <w:rsid w:val="00753817"/>
    <w:pPr>
      <w:tabs>
        <w:tab w:val="left" w:pos="3232"/>
        <w:tab w:val="left" w:pos="3629"/>
        <w:tab w:val="right" w:pos="6804"/>
      </w:tabs>
      <w:spacing w:line="220" w:lineRule="atLeast"/>
      <w:ind w:left="1711" w:right="1541" w:hanging="170"/>
      <w:jc w:val="both"/>
    </w:pPr>
    <w:rPr>
      <w:rFonts w:ascii="Times New Roman" w:hAnsi="Times New Roman" w:cs="Times New Roman"/>
      <w:i/>
      <w:sz w:val="21"/>
      <w:szCs w:val="20"/>
      <w:lang w:eastAsia="en-US"/>
    </w:rPr>
  </w:style>
  <w:style w:type="paragraph" w:customStyle="1" w:styleId="Pre">
    <w:name w:val="Pre"/>
    <w:basedOn w:val="Normal"/>
    <w:uiPriority w:val="99"/>
    <w:rsid w:val="00753817"/>
    <w:pPr>
      <w:spacing w:before="360" w:line="220" w:lineRule="atLeast"/>
      <w:jc w:val="both"/>
    </w:pPr>
    <w:rPr>
      <w:rFonts w:ascii="Times New Roman" w:hAnsi="Times New Roman" w:cs="Times New Roman"/>
      <w:sz w:val="21"/>
      <w:szCs w:val="20"/>
      <w:lang w:eastAsia="en-US"/>
    </w:rPr>
  </w:style>
  <w:style w:type="paragraph" w:customStyle="1" w:styleId="Laid">
    <w:name w:val="Laid"/>
    <w:basedOn w:val="Normal"/>
    <w:next w:val="Coming"/>
    <w:uiPriority w:val="99"/>
    <w:rsid w:val="00753817"/>
    <w:pPr>
      <w:tabs>
        <w:tab w:val="right" w:pos="6804"/>
      </w:tabs>
      <w:spacing w:after="160" w:line="220" w:lineRule="atLeast"/>
      <w:ind w:left="1541" w:right="1541"/>
      <w:jc w:val="both"/>
    </w:pPr>
    <w:rPr>
      <w:rFonts w:ascii="Times New Roman" w:hAnsi="Times New Roman" w:cs="Times New Roman"/>
      <w:i/>
      <w:sz w:val="21"/>
      <w:szCs w:val="20"/>
      <w:lang w:eastAsia="en-US"/>
    </w:rPr>
  </w:style>
  <w:style w:type="paragraph" w:customStyle="1" w:styleId="Made">
    <w:name w:val="Made"/>
    <w:basedOn w:val="Normal"/>
    <w:next w:val="Laid"/>
    <w:uiPriority w:val="99"/>
    <w:rsid w:val="00753817"/>
    <w:pPr>
      <w:tabs>
        <w:tab w:val="left" w:pos="2438"/>
        <w:tab w:val="left" w:pos="2835"/>
        <w:tab w:val="left" w:pos="3232"/>
        <w:tab w:val="left" w:pos="3629"/>
        <w:tab w:val="right" w:pos="6804"/>
      </w:tabs>
      <w:spacing w:after="160" w:line="220" w:lineRule="atLeast"/>
      <w:ind w:left="1541" w:right="1541"/>
      <w:jc w:val="both"/>
    </w:pPr>
    <w:rPr>
      <w:rFonts w:ascii="Times New Roman" w:hAnsi="Times New Roman" w:cs="Times New Roman"/>
      <w:i/>
      <w:sz w:val="21"/>
      <w:szCs w:val="20"/>
      <w:lang w:eastAsia="en-US"/>
    </w:rPr>
  </w:style>
  <w:style w:type="paragraph" w:customStyle="1" w:styleId="Royal">
    <w:name w:val="Royal"/>
    <w:basedOn w:val="Normal"/>
    <w:next w:val="Pre"/>
    <w:uiPriority w:val="99"/>
    <w:rsid w:val="00753817"/>
    <w:pPr>
      <w:spacing w:after="220" w:line="220" w:lineRule="atLeast"/>
      <w:jc w:val="center"/>
    </w:pPr>
    <w:rPr>
      <w:rFonts w:ascii="Times New Roman" w:hAnsi="Times New Roman" w:cs="Times New Roman"/>
      <w:sz w:val="21"/>
      <w:szCs w:val="20"/>
      <w:lang w:eastAsia="en-US"/>
    </w:rPr>
  </w:style>
  <w:style w:type="paragraph" w:customStyle="1" w:styleId="DefPara">
    <w:name w:val="Def Para"/>
    <w:basedOn w:val="Normal"/>
    <w:uiPriority w:val="99"/>
    <w:rsid w:val="00753817"/>
    <w:pPr>
      <w:spacing w:before="80" w:line="220" w:lineRule="atLeast"/>
      <w:ind w:left="340"/>
      <w:jc w:val="both"/>
    </w:pPr>
    <w:rPr>
      <w:rFonts w:ascii="Times New Roman" w:hAnsi="Times New Roman" w:cs="Times New Roman"/>
      <w:sz w:val="21"/>
      <w:szCs w:val="20"/>
      <w:lang w:eastAsia="en-US"/>
    </w:rPr>
  </w:style>
  <w:style w:type="paragraph" w:customStyle="1" w:styleId="linespace">
    <w:name w:val="linespace"/>
    <w:uiPriority w:val="99"/>
    <w:rsid w:val="00753817"/>
    <w:pPr>
      <w:spacing w:line="240" w:lineRule="exact"/>
    </w:pPr>
    <w:rPr>
      <w:noProof/>
      <w:sz w:val="20"/>
      <w:szCs w:val="20"/>
      <w:lang w:eastAsia="en-US"/>
    </w:rPr>
  </w:style>
  <w:style w:type="paragraph" w:customStyle="1" w:styleId="Banner">
    <w:name w:val="Banner"/>
    <w:next w:val="Number"/>
    <w:uiPriority w:val="99"/>
    <w:rsid w:val="00753817"/>
    <w:pPr>
      <w:pBdr>
        <w:top w:val="single" w:sz="12" w:space="8" w:color="auto"/>
        <w:bottom w:val="single" w:sz="12" w:space="8" w:color="auto"/>
      </w:pBdr>
      <w:spacing w:after="480" w:line="230" w:lineRule="exact"/>
      <w:jc w:val="center"/>
    </w:pPr>
    <w:rPr>
      <w:caps/>
      <w:spacing w:val="74"/>
      <w:szCs w:val="20"/>
      <w:lang w:eastAsia="en-US"/>
    </w:rPr>
  </w:style>
  <w:style w:type="paragraph" w:customStyle="1" w:styleId="N4">
    <w:name w:val="N4"/>
    <w:basedOn w:val="N3"/>
    <w:uiPriority w:val="99"/>
    <w:rsid w:val="00753817"/>
    <w:pPr>
      <w:numPr>
        <w:ilvl w:val="3"/>
      </w:numPr>
    </w:pPr>
  </w:style>
  <w:style w:type="paragraph" w:customStyle="1" w:styleId="N5">
    <w:name w:val="N5"/>
    <w:basedOn w:val="N4"/>
    <w:uiPriority w:val="99"/>
    <w:rsid w:val="00753817"/>
    <w:pPr>
      <w:numPr>
        <w:ilvl w:val="4"/>
      </w:numPr>
    </w:pPr>
  </w:style>
  <w:style w:type="paragraph" w:customStyle="1" w:styleId="T4">
    <w:name w:val="T4"/>
    <w:basedOn w:val="Normal"/>
    <w:uiPriority w:val="99"/>
    <w:rsid w:val="00753817"/>
    <w:pPr>
      <w:spacing w:before="80" w:line="220" w:lineRule="atLeast"/>
      <w:ind w:left="1134"/>
      <w:jc w:val="both"/>
    </w:pPr>
    <w:rPr>
      <w:rFonts w:ascii="Times New Roman" w:hAnsi="Times New Roman" w:cs="Times New Roman"/>
      <w:sz w:val="21"/>
      <w:szCs w:val="20"/>
      <w:lang w:eastAsia="en-US"/>
    </w:rPr>
  </w:style>
  <w:style w:type="paragraph" w:customStyle="1" w:styleId="T3">
    <w:name w:val="T3"/>
    <w:basedOn w:val="Normal"/>
    <w:uiPriority w:val="99"/>
    <w:rsid w:val="00753817"/>
    <w:pPr>
      <w:spacing w:before="80" w:line="220" w:lineRule="atLeast"/>
      <w:ind w:left="737"/>
      <w:jc w:val="both"/>
    </w:pPr>
    <w:rPr>
      <w:rFonts w:ascii="Times New Roman" w:hAnsi="Times New Roman" w:cs="Times New Roman"/>
      <w:sz w:val="21"/>
      <w:szCs w:val="20"/>
      <w:lang w:eastAsia="en-US"/>
    </w:rPr>
  </w:style>
  <w:style w:type="paragraph" w:customStyle="1" w:styleId="T1">
    <w:name w:val="T1"/>
    <w:basedOn w:val="Normal"/>
    <w:uiPriority w:val="99"/>
    <w:rsid w:val="00753817"/>
    <w:pPr>
      <w:spacing w:before="160" w:line="220" w:lineRule="atLeast"/>
      <w:jc w:val="both"/>
    </w:pPr>
    <w:rPr>
      <w:rFonts w:ascii="Times New Roman" w:hAnsi="Times New Roman" w:cs="Times New Roman"/>
      <w:sz w:val="21"/>
      <w:szCs w:val="20"/>
      <w:lang w:eastAsia="en-US"/>
    </w:rPr>
  </w:style>
  <w:style w:type="character" w:customStyle="1" w:styleId="SigSignee">
    <w:name w:val="Sig_Signee"/>
    <w:uiPriority w:val="99"/>
    <w:rsid w:val="00753817"/>
    <w:rPr>
      <w:i/>
    </w:rPr>
  </w:style>
  <w:style w:type="character" w:customStyle="1" w:styleId="Sigtitle">
    <w:name w:val="Sig_title"/>
    <w:basedOn w:val="DefaultParagraphFont"/>
    <w:uiPriority w:val="99"/>
    <w:rsid w:val="00753817"/>
    <w:rPr>
      <w:rFonts w:cs="Times New Roman"/>
    </w:rPr>
  </w:style>
  <w:style w:type="paragraph" w:customStyle="1" w:styleId="SigBlock">
    <w:name w:val="SigBlock"/>
    <w:basedOn w:val="Normal"/>
    <w:uiPriority w:val="99"/>
    <w:rsid w:val="00753817"/>
    <w:pPr>
      <w:keepLines/>
      <w:tabs>
        <w:tab w:val="right" w:pos="8280"/>
      </w:tabs>
      <w:spacing w:line="220" w:lineRule="atLeast"/>
    </w:pPr>
    <w:rPr>
      <w:rFonts w:ascii="Times New Roman" w:hAnsi="Times New Roman" w:cs="Times New Roman"/>
      <w:sz w:val="21"/>
      <w:szCs w:val="20"/>
      <w:lang w:eastAsia="en-US"/>
    </w:rPr>
  </w:style>
  <w:style w:type="paragraph" w:customStyle="1" w:styleId="XNotenote">
    <w:name w:val="X_Note_note"/>
    <w:basedOn w:val="Normal"/>
    <w:next w:val="T1"/>
    <w:uiPriority w:val="99"/>
    <w:rsid w:val="00753817"/>
    <w:pPr>
      <w:keepNext/>
      <w:spacing w:after="120" w:line="220" w:lineRule="atLeast"/>
      <w:jc w:val="center"/>
    </w:pPr>
    <w:rPr>
      <w:rFonts w:ascii="Times New Roman" w:hAnsi="Times New Roman" w:cs="Times New Roman"/>
      <w:i/>
      <w:sz w:val="21"/>
      <w:szCs w:val="20"/>
      <w:lang w:eastAsia="en-US"/>
    </w:rPr>
  </w:style>
  <w:style w:type="paragraph" w:customStyle="1" w:styleId="T2">
    <w:name w:val="T2"/>
    <w:basedOn w:val="T1"/>
    <w:uiPriority w:val="99"/>
    <w:rsid w:val="00753817"/>
    <w:pPr>
      <w:spacing w:before="80"/>
    </w:pPr>
  </w:style>
  <w:style w:type="paragraph" w:customStyle="1" w:styleId="XNote">
    <w:name w:val="X_Note"/>
    <w:basedOn w:val="Normal"/>
    <w:uiPriority w:val="99"/>
    <w:rsid w:val="00753817"/>
    <w:pPr>
      <w:keepNext/>
      <w:spacing w:after="120" w:line="220" w:lineRule="atLeast"/>
      <w:jc w:val="center"/>
    </w:pPr>
    <w:rPr>
      <w:rFonts w:ascii="Times New Roman" w:hAnsi="Times New Roman" w:cs="Times New Roman"/>
      <w:b/>
      <w:sz w:val="21"/>
      <w:szCs w:val="20"/>
      <w:lang w:eastAsia="en-US"/>
    </w:rPr>
  </w:style>
  <w:style w:type="character" w:styleId="PageNumber">
    <w:name w:val="page number"/>
    <w:basedOn w:val="DefaultParagraphFont"/>
    <w:uiPriority w:val="99"/>
    <w:rsid w:val="00753817"/>
    <w:rPr>
      <w:rFonts w:cs="Times New Roman"/>
    </w:rPr>
  </w:style>
  <w:style w:type="character" w:styleId="FollowedHyperlink">
    <w:name w:val="FollowedHyperlink"/>
    <w:basedOn w:val="DefaultParagraphFont"/>
    <w:uiPriority w:val="99"/>
    <w:locked/>
    <w:rsid w:val="00AC54B5"/>
    <w:rPr>
      <w:rFonts w:cs="Times New Roman"/>
      <w:color w:val="000080"/>
      <w:u w:val="single"/>
    </w:rPr>
  </w:style>
  <w:style w:type="character" w:styleId="CommentReference">
    <w:name w:val="annotation reference"/>
    <w:basedOn w:val="DefaultParagraphFont"/>
    <w:uiPriority w:val="99"/>
    <w:semiHidden/>
    <w:unhideWhenUsed/>
    <w:locked/>
    <w:rsid w:val="007E6E27"/>
    <w:rPr>
      <w:sz w:val="16"/>
      <w:szCs w:val="16"/>
    </w:rPr>
  </w:style>
  <w:style w:type="paragraph" w:styleId="CommentText">
    <w:name w:val="annotation text"/>
    <w:basedOn w:val="Normal"/>
    <w:link w:val="CommentTextChar"/>
    <w:uiPriority w:val="99"/>
    <w:unhideWhenUsed/>
    <w:locked/>
    <w:rsid w:val="007E6E27"/>
    <w:rPr>
      <w:sz w:val="20"/>
      <w:szCs w:val="20"/>
    </w:rPr>
  </w:style>
  <w:style w:type="character" w:customStyle="1" w:styleId="CommentTextChar">
    <w:name w:val="Comment Text Char"/>
    <w:basedOn w:val="DefaultParagraphFont"/>
    <w:link w:val="CommentText"/>
    <w:uiPriority w:val="99"/>
    <w:rsid w:val="007E6E2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locked/>
    <w:rsid w:val="007E6E27"/>
    <w:rPr>
      <w:b/>
      <w:bCs/>
    </w:rPr>
  </w:style>
  <w:style w:type="character" w:customStyle="1" w:styleId="CommentSubjectChar">
    <w:name w:val="Comment Subject Char"/>
    <w:basedOn w:val="CommentTextChar"/>
    <w:link w:val="CommentSubject"/>
    <w:uiPriority w:val="99"/>
    <w:semiHidden/>
    <w:rsid w:val="007E6E27"/>
    <w:rPr>
      <w:rFonts w:ascii="Arial" w:hAnsi="Arial" w:cs="Arial"/>
      <w:b/>
      <w:bCs/>
      <w:sz w:val="20"/>
      <w:szCs w:val="20"/>
    </w:rPr>
  </w:style>
  <w:style w:type="character" w:customStyle="1" w:styleId="apple-tab-span">
    <w:name w:val="apple-tab-span"/>
    <w:basedOn w:val="DefaultParagraphFont"/>
    <w:rsid w:val="00382EE7"/>
  </w:style>
  <w:style w:type="paragraph" w:customStyle="1" w:styleId="Default">
    <w:name w:val="Default"/>
    <w:rsid w:val="00BC5561"/>
    <w:pPr>
      <w:autoSpaceDE w:val="0"/>
      <w:autoSpaceDN w:val="0"/>
      <w:adjustRightInd w:val="0"/>
    </w:pPr>
    <w:rPr>
      <w:rFonts w:ascii="Arial" w:eastAsiaTheme="minorHAnsi" w:hAnsi="Arial" w:cs="Arial"/>
      <w:color w:val="000000"/>
      <w:sz w:val="24"/>
      <w:szCs w:val="24"/>
      <w:lang w:eastAsia="en-US"/>
    </w:rPr>
  </w:style>
  <w:style w:type="paragraph" w:customStyle="1" w:styleId="GMCA-Ztext">
    <w:name w:val="GMC A-Z text"/>
    <w:basedOn w:val="Normal"/>
    <w:link w:val="GMCA-ZtextChar"/>
    <w:rsid w:val="0016307D"/>
    <w:pPr>
      <w:numPr>
        <w:numId w:val="6"/>
      </w:numPr>
      <w:spacing w:after="280"/>
    </w:pPr>
    <w:rPr>
      <w:rFonts w:ascii="Times New Roman" w:hAnsi="Times New Roman" w:cs="Times New Roman"/>
    </w:rPr>
  </w:style>
  <w:style w:type="character" w:customStyle="1" w:styleId="GMCNumbertextChar">
    <w:name w:val="GMC Number text Char"/>
    <w:link w:val="GMCNumbertext"/>
    <w:rsid w:val="0016307D"/>
    <w:rPr>
      <w:rFonts w:ascii="Arial" w:hAnsi="Arial"/>
      <w:color w:val="000000"/>
      <w:sz w:val="24"/>
      <w:szCs w:val="24"/>
      <w:lang w:eastAsia="en-US"/>
    </w:rPr>
  </w:style>
  <w:style w:type="character" w:customStyle="1" w:styleId="GMCA-ZtextChar">
    <w:name w:val="GMC A-Z text Char"/>
    <w:link w:val="GMCA-Ztext"/>
    <w:rsid w:val="0016307D"/>
    <w:rPr>
      <w:sz w:val="24"/>
      <w:szCs w:val="24"/>
    </w:rPr>
  </w:style>
  <w:style w:type="character" w:customStyle="1" w:styleId="Heading4Char">
    <w:name w:val="Heading 4 Char"/>
    <w:basedOn w:val="DefaultParagraphFont"/>
    <w:link w:val="Heading4"/>
    <w:uiPriority w:val="9"/>
    <w:semiHidden/>
    <w:rsid w:val="00FE07BD"/>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uiPriority w:val="9"/>
    <w:rsid w:val="00F3546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8302D"/>
    <w:pPr>
      <w:spacing w:before="240" w:line="259" w:lineRule="auto"/>
      <w:outlineLvl w:val="9"/>
    </w:pPr>
    <w:rPr>
      <w:b w:val="0"/>
      <w:bCs w:val="0"/>
      <w:sz w:val="32"/>
      <w:szCs w:val="32"/>
      <w:lang w:val="en-US" w:eastAsia="en-US"/>
    </w:rPr>
  </w:style>
  <w:style w:type="paragraph" w:styleId="TOC1">
    <w:name w:val="toc 1"/>
    <w:basedOn w:val="Normal"/>
    <w:next w:val="Normal"/>
    <w:autoRedefine/>
    <w:uiPriority w:val="39"/>
    <w:unhideWhenUsed/>
    <w:locked/>
    <w:rsid w:val="00CE21BA"/>
    <w:pPr>
      <w:tabs>
        <w:tab w:val="right" w:leader="dot" w:pos="8302"/>
      </w:tabs>
      <w:spacing w:after="100"/>
    </w:pPr>
  </w:style>
  <w:style w:type="paragraph" w:styleId="NoSpacing">
    <w:name w:val="No Spacing"/>
    <w:uiPriority w:val="1"/>
    <w:qFormat/>
    <w:rsid w:val="00F8302D"/>
    <w:rPr>
      <w:rFonts w:ascii="Arial" w:hAnsi="Arial" w:cs="Arial"/>
      <w:sz w:val="24"/>
      <w:szCs w:val="24"/>
    </w:rPr>
  </w:style>
  <w:style w:type="paragraph" w:styleId="BodyText">
    <w:name w:val="Body Text"/>
    <w:basedOn w:val="Normal"/>
    <w:link w:val="BodyTextChar"/>
    <w:uiPriority w:val="99"/>
    <w:semiHidden/>
    <w:unhideWhenUsed/>
    <w:locked/>
    <w:rsid w:val="00C63493"/>
    <w:pPr>
      <w:spacing w:after="120"/>
    </w:pPr>
  </w:style>
  <w:style w:type="character" w:customStyle="1" w:styleId="BodyTextChar">
    <w:name w:val="Body Text Char"/>
    <w:basedOn w:val="DefaultParagraphFont"/>
    <w:link w:val="BodyText"/>
    <w:uiPriority w:val="99"/>
    <w:semiHidden/>
    <w:rsid w:val="00C63493"/>
    <w:rPr>
      <w:rFonts w:ascii="Arial" w:hAnsi="Arial" w:cs="Arial"/>
      <w:sz w:val="24"/>
      <w:szCs w:val="24"/>
    </w:rPr>
  </w:style>
  <w:style w:type="character" w:customStyle="1" w:styleId="Heading6Char">
    <w:name w:val="Heading 6 Char"/>
    <w:basedOn w:val="DefaultParagraphFont"/>
    <w:link w:val="Heading6"/>
    <w:uiPriority w:val="9"/>
    <w:semiHidden/>
    <w:rsid w:val="00CB3338"/>
    <w:rPr>
      <w:rFonts w:asciiTheme="majorHAnsi" w:eastAsiaTheme="majorEastAsia" w:hAnsiTheme="majorHAnsi" w:cstheme="majorBidi"/>
      <w:color w:val="243F60" w:themeColor="accent1" w:themeShade="7F"/>
      <w:sz w:val="24"/>
      <w:szCs w:val="24"/>
    </w:rPr>
  </w:style>
  <w:style w:type="paragraph" w:customStyle="1" w:styleId="BulletList2">
    <w:name w:val="Bullet List 2"/>
    <w:basedOn w:val="BulletList1"/>
    <w:qFormat/>
    <w:rsid w:val="00C059B6"/>
    <w:pPr>
      <w:numPr>
        <w:ilvl w:val="1"/>
      </w:numPr>
    </w:pPr>
  </w:style>
  <w:style w:type="paragraph" w:customStyle="1" w:styleId="BulletList1">
    <w:name w:val="Bullet List 1"/>
    <w:basedOn w:val="Normal"/>
    <w:qFormat/>
    <w:rsid w:val="00C059B6"/>
    <w:pPr>
      <w:numPr>
        <w:numId w:val="35"/>
      </w:numPr>
    </w:pPr>
    <w:rPr>
      <w:rFonts w:ascii="Cambria" w:hAnsi="Cambria" w:cs="Times New Roman"/>
      <w:sz w:val="22"/>
      <w:lang w:val="en-CA"/>
    </w:rPr>
  </w:style>
  <w:style w:type="paragraph" w:customStyle="1" w:styleId="BulletList3">
    <w:name w:val="Bullet List 3"/>
    <w:basedOn w:val="BulletList2"/>
    <w:qFormat/>
    <w:rsid w:val="00C059B6"/>
    <w:pPr>
      <w:numPr>
        <w:ilvl w:val="2"/>
      </w:numPr>
    </w:pPr>
  </w:style>
  <w:style w:type="paragraph" w:customStyle="1" w:styleId="BulletList4">
    <w:name w:val="Bullet List 4"/>
    <w:basedOn w:val="BulletList3"/>
    <w:rsid w:val="00C059B6"/>
    <w:pPr>
      <w:numPr>
        <w:ilvl w:val="3"/>
      </w:numPr>
    </w:pPr>
  </w:style>
  <w:style w:type="paragraph" w:customStyle="1" w:styleId="BulletList5">
    <w:name w:val="Bullet List 5"/>
    <w:basedOn w:val="BulletList4"/>
    <w:rsid w:val="00C059B6"/>
    <w:pPr>
      <w:numPr>
        <w:ilvl w:val="4"/>
      </w:numPr>
    </w:pPr>
  </w:style>
  <w:style w:type="paragraph" w:customStyle="1" w:styleId="BulletList6">
    <w:name w:val="Bullet List 6"/>
    <w:basedOn w:val="BulletList5"/>
    <w:rsid w:val="00C059B6"/>
    <w:pPr>
      <w:numPr>
        <w:ilvl w:val="5"/>
      </w:numPr>
    </w:pPr>
  </w:style>
  <w:style w:type="paragraph" w:customStyle="1" w:styleId="BulletList7">
    <w:name w:val="Bullet List 7"/>
    <w:basedOn w:val="BulletList6"/>
    <w:rsid w:val="00C059B6"/>
    <w:pPr>
      <w:numPr>
        <w:ilvl w:val="6"/>
      </w:numPr>
    </w:pPr>
  </w:style>
  <w:style w:type="paragraph" w:customStyle="1" w:styleId="BulletList8">
    <w:name w:val="Bullet List 8"/>
    <w:basedOn w:val="BulletList7"/>
    <w:rsid w:val="00C059B6"/>
    <w:pPr>
      <w:numPr>
        <w:ilvl w:val="7"/>
      </w:numPr>
    </w:pPr>
  </w:style>
  <w:style w:type="paragraph" w:customStyle="1" w:styleId="BulletList9">
    <w:name w:val="Bullet List 9"/>
    <w:basedOn w:val="BulletList8"/>
    <w:rsid w:val="00C059B6"/>
    <w:pPr>
      <w:numPr>
        <w:ilvl w:val="8"/>
      </w:numPr>
    </w:pPr>
  </w:style>
  <w:style w:type="character" w:styleId="UnresolvedMention">
    <w:name w:val="Unresolved Mention"/>
    <w:basedOn w:val="DefaultParagraphFont"/>
    <w:uiPriority w:val="99"/>
    <w:semiHidden/>
    <w:unhideWhenUsed/>
    <w:rsid w:val="001515BA"/>
    <w:rPr>
      <w:color w:val="605E5C"/>
      <w:shd w:val="clear" w:color="auto" w:fill="E1DFDD"/>
    </w:rPr>
  </w:style>
  <w:style w:type="paragraph" w:styleId="Revision">
    <w:name w:val="Revision"/>
    <w:hidden/>
    <w:uiPriority w:val="99"/>
    <w:semiHidden/>
    <w:rsid w:val="006176B2"/>
    <w:rPr>
      <w:rFonts w:ascii="Arial" w:hAnsi="Arial" w:cs="Arial"/>
      <w:sz w:val="24"/>
      <w:szCs w:val="24"/>
    </w:rPr>
  </w:style>
  <w:style w:type="character" w:customStyle="1" w:styleId="jsgrdq">
    <w:name w:val="jsgrdq"/>
    <w:basedOn w:val="DefaultParagraphFont"/>
    <w:rsid w:val="00362328"/>
  </w:style>
  <w:style w:type="paragraph" w:customStyle="1" w:styleId="04xlpa">
    <w:name w:val="_04xlpa"/>
    <w:basedOn w:val="Normal"/>
    <w:rsid w:val="005B59F9"/>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25229">
      <w:bodyDiv w:val="1"/>
      <w:marLeft w:val="0"/>
      <w:marRight w:val="0"/>
      <w:marTop w:val="0"/>
      <w:marBottom w:val="0"/>
      <w:divBdr>
        <w:top w:val="none" w:sz="0" w:space="0" w:color="auto"/>
        <w:left w:val="none" w:sz="0" w:space="0" w:color="auto"/>
        <w:bottom w:val="none" w:sz="0" w:space="0" w:color="auto"/>
        <w:right w:val="none" w:sz="0" w:space="0" w:color="auto"/>
      </w:divBdr>
    </w:div>
    <w:div w:id="214661694">
      <w:bodyDiv w:val="1"/>
      <w:marLeft w:val="0"/>
      <w:marRight w:val="0"/>
      <w:marTop w:val="0"/>
      <w:marBottom w:val="0"/>
      <w:divBdr>
        <w:top w:val="none" w:sz="0" w:space="0" w:color="auto"/>
        <w:left w:val="none" w:sz="0" w:space="0" w:color="auto"/>
        <w:bottom w:val="none" w:sz="0" w:space="0" w:color="auto"/>
        <w:right w:val="none" w:sz="0" w:space="0" w:color="auto"/>
      </w:divBdr>
    </w:div>
    <w:div w:id="222258972">
      <w:bodyDiv w:val="1"/>
      <w:marLeft w:val="0"/>
      <w:marRight w:val="0"/>
      <w:marTop w:val="0"/>
      <w:marBottom w:val="0"/>
      <w:divBdr>
        <w:top w:val="none" w:sz="0" w:space="0" w:color="auto"/>
        <w:left w:val="none" w:sz="0" w:space="0" w:color="auto"/>
        <w:bottom w:val="none" w:sz="0" w:space="0" w:color="auto"/>
        <w:right w:val="none" w:sz="0" w:space="0" w:color="auto"/>
      </w:divBdr>
    </w:div>
    <w:div w:id="284040239">
      <w:bodyDiv w:val="1"/>
      <w:marLeft w:val="0"/>
      <w:marRight w:val="0"/>
      <w:marTop w:val="0"/>
      <w:marBottom w:val="0"/>
      <w:divBdr>
        <w:top w:val="none" w:sz="0" w:space="0" w:color="auto"/>
        <w:left w:val="none" w:sz="0" w:space="0" w:color="auto"/>
        <w:bottom w:val="none" w:sz="0" w:space="0" w:color="auto"/>
        <w:right w:val="none" w:sz="0" w:space="0" w:color="auto"/>
      </w:divBdr>
    </w:div>
    <w:div w:id="397479141">
      <w:bodyDiv w:val="1"/>
      <w:marLeft w:val="0"/>
      <w:marRight w:val="0"/>
      <w:marTop w:val="0"/>
      <w:marBottom w:val="0"/>
      <w:divBdr>
        <w:top w:val="none" w:sz="0" w:space="0" w:color="auto"/>
        <w:left w:val="none" w:sz="0" w:space="0" w:color="auto"/>
        <w:bottom w:val="none" w:sz="0" w:space="0" w:color="auto"/>
        <w:right w:val="none" w:sz="0" w:space="0" w:color="auto"/>
      </w:divBdr>
    </w:div>
    <w:div w:id="401298062">
      <w:bodyDiv w:val="1"/>
      <w:marLeft w:val="0"/>
      <w:marRight w:val="0"/>
      <w:marTop w:val="0"/>
      <w:marBottom w:val="0"/>
      <w:divBdr>
        <w:top w:val="none" w:sz="0" w:space="0" w:color="auto"/>
        <w:left w:val="none" w:sz="0" w:space="0" w:color="auto"/>
        <w:bottom w:val="none" w:sz="0" w:space="0" w:color="auto"/>
        <w:right w:val="none" w:sz="0" w:space="0" w:color="auto"/>
      </w:divBdr>
    </w:div>
    <w:div w:id="412051555">
      <w:bodyDiv w:val="1"/>
      <w:marLeft w:val="0"/>
      <w:marRight w:val="0"/>
      <w:marTop w:val="0"/>
      <w:marBottom w:val="0"/>
      <w:divBdr>
        <w:top w:val="none" w:sz="0" w:space="0" w:color="auto"/>
        <w:left w:val="none" w:sz="0" w:space="0" w:color="auto"/>
        <w:bottom w:val="none" w:sz="0" w:space="0" w:color="auto"/>
        <w:right w:val="none" w:sz="0" w:space="0" w:color="auto"/>
      </w:divBdr>
    </w:div>
    <w:div w:id="489954708">
      <w:bodyDiv w:val="1"/>
      <w:marLeft w:val="0"/>
      <w:marRight w:val="0"/>
      <w:marTop w:val="0"/>
      <w:marBottom w:val="0"/>
      <w:divBdr>
        <w:top w:val="none" w:sz="0" w:space="0" w:color="auto"/>
        <w:left w:val="none" w:sz="0" w:space="0" w:color="auto"/>
        <w:bottom w:val="none" w:sz="0" w:space="0" w:color="auto"/>
        <w:right w:val="none" w:sz="0" w:space="0" w:color="auto"/>
      </w:divBdr>
    </w:div>
    <w:div w:id="712270051">
      <w:bodyDiv w:val="1"/>
      <w:marLeft w:val="0"/>
      <w:marRight w:val="0"/>
      <w:marTop w:val="0"/>
      <w:marBottom w:val="0"/>
      <w:divBdr>
        <w:top w:val="none" w:sz="0" w:space="0" w:color="auto"/>
        <w:left w:val="none" w:sz="0" w:space="0" w:color="auto"/>
        <w:bottom w:val="none" w:sz="0" w:space="0" w:color="auto"/>
        <w:right w:val="none" w:sz="0" w:space="0" w:color="auto"/>
      </w:divBdr>
      <w:divsChild>
        <w:div w:id="1767338250">
          <w:marLeft w:val="0"/>
          <w:marRight w:val="0"/>
          <w:marTop w:val="0"/>
          <w:marBottom w:val="0"/>
          <w:divBdr>
            <w:top w:val="none" w:sz="0" w:space="0" w:color="auto"/>
            <w:left w:val="none" w:sz="0" w:space="0" w:color="auto"/>
            <w:bottom w:val="none" w:sz="0" w:space="0" w:color="auto"/>
            <w:right w:val="none" w:sz="0" w:space="0" w:color="auto"/>
          </w:divBdr>
          <w:divsChild>
            <w:div w:id="1367097741">
              <w:marLeft w:val="-272"/>
              <w:marRight w:val="0"/>
              <w:marTop w:val="0"/>
              <w:marBottom w:val="0"/>
              <w:divBdr>
                <w:top w:val="none" w:sz="0" w:space="0" w:color="auto"/>
                <w:left w:val="none" w:sz="0" w:space="0" w:color="auto"/>
                <w:bottom w:val="none" w:sz="0" w:space="0" w:color="auto"/>
                <w:right w:val="none" w:sz="0" w:space="0" w:color="auto"/>
              </w:divBdr>
              <w:divsChild>
                <w:div w:id="1154295062">
                  <w:marLeft w:val="0"/>
                  <w:marRight w:val="0"/>
                  <w:marTop w:val="0"/>
                  <w:marBottom w:val="0"/>
                  <w:divBdr>
                    <w:top w:val="none" w:sz="0" w:space="0" w:color="auto"/>
                    <w:left w:val="none" w:sz="0" w:space="0" w:color="auto"/>
                    <w:bottom w:val="none" w:sz="0" w:space="0" w:color="auto"/>
                    <w:right w:val="none" w:sz="0" w:space="0" w:color="auto"/>
                  </w:divBdr>
                  <w:divsChild>
                    <w:div w:id="21123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006717">
      <w:bodyDiv w:val="1"/>
      <w:marLeft w:val="0"/>
      <w:marRight w:val="0"/>
      <w:marTop w:val="0"/>
      <w:marBottom w:val="0"/>
      <w:divBdr>
        <w:top w:val="none" w:sz="0" w:space="0" w:color="auto"/>
        <w:left w:val="none" w:sz="0" w:space="0" w:color="auto"/>
        <w:bottom w:val="none" w:sz="0" w:space="0" w:color="auto"/>
        <w:right w:val="none" w:sz="0" w:space="0" w:color="auto"/>
      </w:divBdr>
    </w:div>
    <w:div w:id="795568984">
      <w:bodyDiv w:val="1"/>
      <w:marLeft w:val="0"/>
      <w:marRight w:val="0"/>
      <w:marTop w:val="0"/>
      <w:marBottom w:val="0"/>
      <w:divBdr>
        <w:top w:val="none" w:sz="0" w:space="0" w:color="auto"/>
        <w:left w:val="none" w:sz="0" w:space="0" w:color="auto"/>
        <w:bottom w:val="none" w:sz="0" w:space="0" w:color="auto"/>
        <w:right w:val="none" w:sz="0" w:space="0" w:color="auto"/>
      </w:divBdr>
    </w:div>
    <w:div w:id="818965014">
      <w:bodyDiv w:val="1"/>
      <w:marLeft w:val="0"/>
      <w:marRight w:val="0"/>
      <w:marTop w:val="0"/>
      <w:marBottom w:val="0"/>
      <w:divBdr>
        <w:top w:val="none" w:sz="0" w:space="0" w:color="auto"/>
        <w:left w:val="none" w:sz="0" w:space="0" w:color="auto"/>
        <w:bottom w:val="none" w:sz="0" w:space="0" w:color="auto"/>
        <w:right w:val="none" w:sz="0" w:space="0" w:color="auto"/>
      </w:divBdr>
    </w:div>
    <w:div w:id="826167237">
      <w:bodyDiv w:val="1"/>
      <w:marLeft w:val="0"/>
      <w:marRight w:val="0"/>
      <w:marTop w:val="0"/>
      <w:marBottom w:val="0"/>
      <w:divBdr>
        <w:top w:val="none" w:sz="0" w:space="0" w:color="auto"/>
        <w:left w:val="none" w:sz="0" w:space="0" w:color="auto"/>
        <w:bottom w:val="none" w:sz="0" w:space="0" w:color="auto"/>
        <w:right w:val="none" w:sz="0" w:space="0" w:color="auto"/>
      </w:divBdr>
    </w:div>
    <w:div w:id="850335320">
      <w:bodyDiv w:val="1"/>
      <w:marLeft w:val="0"/>
      <w:marRight w:val="0"/>
      <w:marTop w:val="0"/>
      <w:marBottom w:val="0"/>
      <w:divBdr>
        <w:top w:val="none" w:sz="0" w:space="0" w:color="auto"/>
        <w:left w:val="none" w:sz="0" w:space="0" w:color="auto"/>
        <w:bottom w:val="none" w:sz="0" w:space="0" w:color="auto"/>
        <w:right w:val="none" w:sz="0" w:space="0" w:color="auto"/>
      </w:divBdr>
    </w:div>
    <w:div w:id="963652984">
      <w:bodyDiv w:val="1"/>
      <w:marLeft w:val="0"/>
      <w:marRight w:val="0"/>
      <w:marTop w:val="0"/>
      <w:marBottom w:val="0"/>
      <w:divBdr>
        <w:top w:val="none" w:sz="0" w:space="0" w:color="auto"/>
        <w:left w:val="none" w:sz="0" w:space="0" w:color="auto"/>
        <w:bottom w:val="none" w:sz="0" w:space="0" w:color="auto"/>
        <w:right w:val="none" w:sz="0" w:space="0" w:color="auto"/>
      </w:divBdr>
    </w:div>
    <w:div w:id="1043556542">
      <w:bodyDiv w:val="1"/>
      <w:marLeft w:val="0"/>
      <w:marRight w:val="0"/>
      <w:marTop w:val="0"/>
      <w:marBottom w:val="0"/>
      <w:divBdr>
        <w:top w:val="none" w:sz="0" w:space="0" w:color="auto"/>
        <w:left w:val="none" w:sz="0" w:space="0" w:color="auto"/>
        <w:bottom w:val="none" w:sz="0" w:space="0" w:color="auto"/>
        <w:right w:val="none" w:sz="0" w:space="0" w:color="auto"/>
      </w:divBdr>
    </w:div>
    <w:div w:id="1068721680">
      <w:bodyDiv w:val="1"/>
      <w:marLeft w:val="0"/>
      <w:marRight w:val="0"/>
      <w:marTop w:val="0"/>
      <w:marBottom w:val="0"/>
      <w:divBdr>
        <w:top w:val="none" w:sz="0" w:space="0" w:color="auto"/>
        <w:left w:val="none" w:sz="0" w:space="0" w:color="auto"/>
        <w:bottom w:val="none" w:sz="0" w:space="0" w:color="auto"/>
        <w:right w:val="none" w:sz="0" w:space="0" w:color="auto"/>
      </w:divBdr>
    </w:div>
    <w:div w:id="1073431795">
      <w:bodyDiv w:val="1"/>
      <w:marLeft w:val="0"/>
      <w:marRight w:val="0"/>
      <w:marTop w:val="0"/>
      <w:marBottom w:val="0"/>
      <w:divBdr>
        <w:top w:val="none" w:sz="0" w:space="0" w:color="auto"/>
        <w:left w:val="none" w:sz="0" w:space="0" w:color="auto"/>
        <w:bottom w:val="none" w:sz="0" w:space="0" w:color="auto"/>
        <w:right w:val="none" w:sz="0" w:space="0" w:color="auto"/>
      </w:divBdr>
    </w:div>
    <w:div w:id="1161584642">
      <w:bodyDiv w:val="1"/>
      <w:marLeft w:val="0"/>
      <w:marRight w:val="0"/>
      <w:marTop w:val="0"/>
      <w:marBottom w:val="0"/>
      <w:divBdr>
        <w:top w:val="none" w:sz="0" w:space="0" w:color="auto"/>
        <w:left w:val="none" w:sz="0" w:space="0" w:color="auto"/>
        <w:bottom w:val="none" w:sz="0" w:space="0" w:color="auto"/>
        <w:right w:val="none" w:sz="0" w:space="0" w:color="auto"/>
      </w:divBdr>
    </w:div>
    <w:div w:id="1169953409">
      <w:bodyDiv w:val="1"/>
      <w:marLeft w:val="0"/>
      <w:marRight w:val="0"/>
      <w:marTop w:val="0"/>
      <w:marBottom w:val="0"/>
      <w:divBdr>
        <w:top w:val="none" w:sz="0" w:space="0" w:color="auto"/>
        <w:left w:val="none" w:sz="0" w:space="0" w:color="auto"/>
        <w:bottom w:val="none" w:sz="0" w:space="0" w:color="auto"/>
        <w:right w:val="none" w:sz="0" w:space="0" w:color="auto"/>
      </w:divBdr>
    </w:div>
    <w:div w:id="1181360230">
      <w:bodyDiv w:val="1"/>
      <w:marLeft w:val="0"/>
      <w:marRight w:val="0"/>
      <w:marTop w:val="0"/>
      <w:marBottom w:val="0"/>
      <w:divBdr>
        <w:top w:val="none" w:sz="0" w:space="0" w:color="auto"/>
        <w:left w:val="none" w:sz="0" w:space="0" w:color="auto"/>
        <w:bottom w:val="none" w:sz="0" w:space="0" w:color="auto"/>
        <w:right w:val="none" w:sz="0" w:space="0" w:color="auto"/>
      </w:divBdr>
    </w:div>
    <w:div w:id="1422138168">
      <w:bodyDiv w:val="1"/>
      <w:marLeft w:val="0"/>
      <w:marRight w:val="0"/>
      <w:marTop w:val="0"/>
      <w:marBottom w:val="0"/>
      <w:divBdr>
        <w:top w:val="none" w:sz="0" w:space="0" w:color="auto"/>
        <w:left w:val="none" w:sz="0" w:space="0" w:color="auto"/>
        <w:bottom w:val="none" w:sz="0" w:space="0" w:color="auto"/>
        <w:right w:val="none" w:sz="0" w:space="0" w:color="auto"/>
      </w:divBdr>
    </w:div>
    <w:div w:id="1636252251">
      <w:bodyDiv w:val="1"/>
      <w:marLeft w:val="0"/>
      <w:marRight w:val="0"/>
      <w:marTop w:val="0"/>
      <w:marBottom w:val="0"/>
      <w:divBdr>
        <w:top w:val="none" w:sz="0" w:space="0" w:color="auto"/>
        <w:left w:val="none" w:sz="0" w:space="0" w:color="auto"/>
        <w:bottom w:val="none" w:sz="0" w:space="0" w:color="auto"/>
        <w:right w:val="none" w:sz="0" w:space="0" w:color="auto"/>
      </w:divBdr>
    </w:div>
    <w:div w:id="1771002817">
      <w:bodyDiv w:val="1"/>
      <w:marLeft w:val="0"/>
      <w:marRight w:val="0"/>
      <w:marTop w:val="0"/>
      <w:marBottom w:val="0"/>
      <w:divBdr>
        <w:top w:val="none" w:sz="0" w:space="0" w:color="auto"/>
        <w:left w:val="none" w:sz="0" w:space="0" w:color="auto"/>
        <w:bottom w:val="none" w:sz="0" w:space="0" w:color="auto"/>
        <w:right w:val="none" w:sz="0" w:space="0" w:color="auto"/>
      </w:divBdr>
    </w:div>
    <w:div w:id="2098598897">
      <w:bodyDiv w:val="1"/>
      <w:marLeft w:val="0"/>
      <w:marRight w:val="0"/>
      <w:marTop w:val="0"/>
      <w:marBottom w:val="0"/>
      <w:divBdr>
        <w:top w:val="none" w:sz="0" w:space="0" w:color="auto"/>
        <w:left w:val="none" w:sz="0" w:space="0" w:color="auto"/>
        <w:bottom w:val="none" w:sz="0" w:space="0" w:color="auto"/>
        <w:right w:val="none" w:sz="0" w:space="0" w:color="auto"/>
      </w:divBdr>
    </w:div>
    <w:div w:id="2108764386">
      <w:bodyDiv w:val="1"/>
      <w:marLeft w:val="0"/>
      <w:marRight w:val="0"/>
      <w:marTop w:val="0"/>
      <w:marBottom w:val="0"/>
      <w:divBdr>
        <w:top w:val="none" w:sz="0" w:space="0" w:color="auto"/>
        <w:left w:val="none" w:sz="0" w:space="0" w:color="auto"/>
        <w:bottom w:val="none" w:sz="0" w:space="0" w:color="auto"/>
        <w:right w:val="none" w:sz="0" w:space="0" w:color="auto"/>
      </w:divBdr>
    </w:div>
    <w:div w:id="211350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barstandardsboard.org.uk" TargetMode="External"/><Relationship Id="rId26" Type="http://schemas.openxmlformats.org/officeDocument/2006/relationships/hyperlink" Target="http://www.inclusiveboards.co.uk/opportunities" TargetMode="External"/><Relationship Id="rId3" Type="http://schemas.openxmlformats.org/officeDocument/2006/relationships/customXml" Target="../customXml/item3.xml"/><Relationship Id="rId21" Type="http://schemas.openxmlformats.org/officeDocument/2006/relationships/hyperlink" Target="https://www.inclusiveboards.co.uk/wp-content/uploads/2022/05/Chair-Supporting-Details-form-BSB-IB-1.docx" TargetMode="External"/><Relationship Id="rId7" Type="http://schemas.openxmlformats.org/officeDocument/2006/relationships/styles" Target="styles.xml"/><Relationship Id="rId12" Type="http://schemas.openxmlformats.org/officeDocument/2006/relationships/image" Target="media/image1.gif"/><Relationship Id="rId17" Type="http://schemas.openxmlformats.org/officeDocument/2006/relationships/hyperlink" Target="https://www.barstandardsboard.org.uk/about-us/how-we-regulate/our-strategic-plan-for-2019-22.html" TargetMode="External"/><Relationship Id="rId25" Type="http://schemas.microsoft.com/office/2018/08/relationships/commentsExtensible" Target="commentsExtensible.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inclusiveboards.co.uk/wp-content/uploads/2022/05/BSB-Cover-Letter-Template-1.docx"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eader" Target="header2.xml"/><Relationship Id="rId23" Type="http://schemas.microsoft.com/office/2011/relationships/commentsExtended" Target="commentsExtended.xml"/><Relationship Id="rId28" Type="http://schemas.openxmlformats.org/officeDocument/2006/relationships/hyperlink" Target="https://www.barstandardsboard.org.uk/about-bar-standards-board/complaints-about-our-service/" TargetMode="External"/><Relationship Id="rId10" Type="http://schemas.openxmlformats.org/officeDocument/2006/relationships/footnotes" Target="footnotes.xml"/><Relationship Id="rId19" Type="http://schemas.openxmlformats.org/officeDocument/2006/relationships/hyperlink" Target="https://www.barstandardsboard.org.uk/"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omments" Target="comments.xml"/><Relationship Id="rId27" Type="http://schemas.openxmlformats.org/officeDocument/2006/relationships/hyperlink" Target="mailto:BSB@inclusiveboards.co.uk" TargetMode="External"/><Relationship Id="rId30" Type="http://schemas.openxmlformats.org/officeDocument/2006/relationships/footer" Target="footer3.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A9F3E4DA7C68477BBE6F6B19974764CC" version="1.0.0">
  <systemFields>
    <field name="Objective-Id">
      <value order="0">A839452</value>
    </field>
    <field name="Objective-Title">
      <value order="0">Chair 2022 candidate pack draft (IB Edits 03052022)</value>
    </field>
    <field name="Objective-Description">
      <value order="0"/>
    </field>
    <field name="Objective-CreationStamp">
      <value order="0">2022-05-04T08:27:09Z</value>
    </field>
    <field name="Objective-IsApproved">
      <value order="0">false</value>
    </field>
    <field name="Objective-IsPublished">
      <value order="0">false</value>
    </field>
    <field name="Objective-DatePublished">
      <value order="0"/>
    </field>
    <field name="Objective-ModificationStamp">
      <value order="0">2022-05-04T09:39:54Z</value>
    </field>
    <field name="Objective-Owner">
      <value order="0">Rebecca Forbes</value>
    </field>
    <field name="Objective-Path">
      <value order="0">Bar Council Global Folder:Regulation (BSB):Governance:Appraisals &amp; Appointments General:Appointments Panel:Appointments Panel - 2022 Chair recruitment</value>
    </field>
    <field name="Objective-Parent">
      <value order="0">Appointments Panel - 2022 Chair recruitment</value>
    </field>
    <field name="Objective-State">
      <value order="0">Being Drafted</value>
    </field>
    <field name="Objective-VersionId">
      <value order="0">vA1470596</value>
    </field>
    <field name="Objective-Version">
      <value order="0">0.3</value>
    </field>
    <field name="Objective-VersionNumber">
      <value order="0">3</value>
    </field>
    <field name="Objective-VersionComment">
      <value order="0"/>
    </field>
    <field name="Objective-FileNumber">
      <value order="0">qA61205</value>
    </field>
    <field name="Objective-Classification">
      <value order="0"/>
    </field>
    <field name="Objective-Caveats">
      <value order="0"/>
    </field>
  </systemFields>
  <catalogues>
    <catalogue name="Document Type Catalogue" type="type" ori="id:cA8">
      <field name="Objective-Connect Creator">
        <value order="0"/>
      </field>
    </catalogue>
  </catalogues>
</metadata>
</file>

<file path=customXml/item2.xml><?xml version="1.0" encoding="utf-8"?>
<ct:contentTypeSchema xmlns:ct="http://schemas.microsoft.com/office/2006/metadata/contentType" xmlns:ma="http://schemas.microsoft.com/office/2006/metadata/properties/metaAttributes" ct:_="" ma:_="" ma:contentTypeName="Document" ma:contentTypeID="0x01010055D0E64874596A4FB8636AA22A5DC146" ma:contentTypeVersion="4" ma:contentTypeDescription="Create a new document." ma:contentTypeScope="" ma:versionID="4f049d02c6872242a4d5c890677fe987">
  <xsd:schema xmlns:xsd="http://www.w3.org/2001/XMLSchema" xmlns:xs="http://www.w3.org/2001/XMLSchema" xmlns:p="http://schemas.microsoft.com/office/2006/metadata/properties" xmlns:ns3="ce05e351-37a6-4ded-b7ff-b6942cb5b858" targetNamespace="http://schemas.microsoft.com/office/2006/metadata/properties" ma:root="true" ma:fieldsID="6ae3ca118b32f2c8ea668179f9fcc325" ns3:_="">
    <xsd:import namespace="ce05e351-37a6-4ded-b7ff-b6942cb5b85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05e351-37a6-4ded-b7ff-b6942cb5b8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45109E-2DDF-40CB-AC2B-FF9B10C90820}">
  <ds:schemaRefs>
    <ds:schemaRef ds:uri="http://www.objective.com/ecm/document/metadata/A9F3E4DA7C68477BBE6F6B19974764CC"/>
  </ds:schemaRefs>
</ds:datastoreItem>
</file>

<file path=customXml/itemProps2.xml><?xml version="1.0" encoding="utf-8"?>
<ds:datastoreItem xmlns:ds="http://schemas.openxmlformats.org/officeDocument/2006/customXml" ds:itemID="{1F0B05A4-51F7-4927-9F23-80EAC5A9A2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05e351-37a6-4ded-b7ff-b6942cb5b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9C3755-A1E4-4C67-B7E8-FF27FB71AF31}">
  <ds:schemaRefs>
    <ds:schemaRef ds:uri="http://schemas.openxmlformats.org/officeDocument/2006/bibliography"/>
  </ds:schemaRefs>
</ds:datastoreItem>
</file>

<file path=customXml/itemProps4.xml><?xml version="1.0" encoding="utf-8"?>
<ds:datastoreItem xmlns:ds="http://schemas.openxmlformats.org/officeDocument/2006/customXml" ds:itemID="{DFDD283F-80A4-43A4-8016-404DC830FA7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9725C12-B65A-4885-B695-429012905A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3149</Words>
  <Characters>17955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Hays</Company>
  <LinksUpToDate>false</LinksUpToDate>
  <CharactersWithSpaces>21062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Yalcin, Saadet</dc:creator>
  <cp:lastModifiedBy>Inclusive Boards</cp:lastModifiedBy>
  <cp:revision>2</cp:revision>
  <cp:lastPrinted>2022-03-23T17:37:00Z</cp:lastPrinted>
  <dcterms:created xsi:type="dcterms:W3CDTF">2022-05-09T06:45:00Z</dcterms:created>
  <dcterms:modified xsi:type="dcterms:W3CDTF">2022-05-09T06:45:00Z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A839452</vt:lpwstr>
  </property>
  <property fmtid="{D5CDD505-2E9C-101B-9397-08002B2CF9AE}" pid="4" name="Objective-Title">
    <vt:lpwstr>Chair 2022 candidate pack draft (IB Edits 03052022)</vt:lpwstr>
  </property>
  <property fmtid="{D5CDD505-2E9C-101B-9397-08002B2CF9AE}" pid="5" name="Objective-Comment">
    <vt:lpwstr/>
  </property>
  <property fmtid="{D5CDD505-2E9C-101B-9397-08002B2CF9AE}" pid="6" name="Objective-CreationStamp">
    <vt:filetime>2022-05-04T08:27:28Z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2022-05-04T09:39:54Z</vt:filetime>
  </property>
  <property fmtid="{D5CDD505-2E9C-101B-9397-08002B2CF9AE}" pid="11" name="Objective-Owner">
    <vt:lpwstr>Rebecca Forbes</vt:lpwstr>
  </property>
  <property fmtid="{D5CDD505-2E9C-101B-9397-08002B2CF9AE}" pid="12" name="Objective-Path">
    <vt:lpwstr>Bar Council Global Folder:Regulation (BSB):Governance:Appraisals &amp; Appointments General:Appointments Panel:Appointments Panel - 2022 Chair recruitment:</vt:lpwstr>
  </property>
  <property fmtid="{D5CDD505-2E9C-101B-9397-08002B2CF9AE}" pid="13" name="Objective-Parent">
    <vt:lpwstr>Appointments Panel - 2022 Chair recruitment</vt:lpwstr>
  </property>
  <property fmtid="{D5CDD505-2E9C-101B-9397-08002B2CF9AE}" pid="14" name="Objective-State">
    <vt:lpwstr>Being Drafted</vt:lpwstr>
  </property>
  <property fmtid="{D5CDD505-2E9C-101B-9397-08002B2CF9AE}" pid="15" name="Objective-Version">
    <vt:lpwstr>0.3</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Connect Creator [system]">
    <vt:lpwstr/>
  </property>
  <property fmtid="{D5CDD505-2E9C-101B-9397-08002B2CF9AE}" pid="22" name="Objective-Description">
    <vt:lpwstr/>
  </property>
  <property fmtid="{D5CDD505-2E9C-101B-9397-08002B2CF9AE}" pid="23" name="Objective-VersionId">
    <vt:lpwstr>vA1470596</vt:lpwstr>
  </property>
  <property fmtid="{D5CDD505-2E9C-101B-9397-08002B2CF9AE}" pid="24" name="Objective-Connect Creator">
    <vt:lpwstr/>
  </property>
  <property fmtid="{D5CDD505-2E9C-101B-9397-08002B2CF9AE}" pid="25" name="ContentTypeId">
    <vt:lpwstr>0x01010055D0E64874596A4FB8636AA22A5DC146</vt:lpwstr>
  </property>
</Properties>
</file>