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E739" w14:textId="206A8640" w:rsidR="000A1A57" w:rsidRPr="001259A2" w:rsidRDefault="000A1A57" w:rsidP="001259A2">
      <w:pPr>
        <w:spacing w:after="0"/>
        <w:jc w:val="center"/>
        <w:rPr>
          <w:rFonts w:ascii="Inconstant Ascender 100" w:hAnsi="Inconstant Ascender 100"/>
          <w:sz w:val="96"/>
          <w:szCs w:val="96"/>
        </w:rPr>
      </w:pPr>
      <w:r w:rsidRPr="001259A2">
        <w:rPr>
          <w:rFonts w:ascii="Inconstant Ascender 100" w:hAnsi="Inconstant Ascender 100"/>
          <w:sz w:val="96"/>
          <w:szCs w:val="96"/>
        </w:rPr>
        <w:t>Missenden Abbey Board Member Recruitment Pack</w:t>
      </w:r>
    </w:p>
    <w:p w14:paraId="36C9ED44" w14:textId="148D86B9" w:rsidR="001259A2" w:rsidRDefault="001259A2" w:rsidP="001259A2">
      <w:pPr>
        <w:spacing w:after="0"/>
        <w:rPr>
          <w:rFonts w:ascii="Inconstant Ascender 100" w:hAnsi="Inconstant Ascender 100"/>
          <w:sz w:val="24"/>
          <w:szCs w:val="24"/>
        </w:rPr>
      </w:pPr>
      <w:r>
        <w:rPr>
          <w:rFonts w:ascii="Inconstant Ascender 100" w:hAnsi="Inconstant Ascender 100"/>
          <w:sz w:val="24"/>
          <w:szCs w:val="24"/>
        </w:rPr>
        <w:br w:type="page"/>
      </w:r>
    </w:p>
    <w:p w14:paraId="304BEE44" w14:textId="77777777" w:rsidR="000A1A57" w:rsidRPr="001259A2" w:rsidRDefault="000A1A57" w:rsidP="001259A2">
      <w:pPr>
        <w:spacing w:after="0"/>
        <w:jc w:val="center"/>
        <w:rPr>
          <w:rFonts w:ascii="Inconstant Ascender 100" w:hAnsi="Inconstant Ascender 100"/>
          <w:b/>
          <w:bCs/>
          <w:sz w:val="24"/>
          <w:szCs w:val="24"/>
        </w:rPr>
      </w:pPr>
      <w:r w:rsidRPr="001259A2">
        <w:rPr>
          <w:rFonts w:ascii="Inconstant Ascender 100" w:hAnsi="Inconstant Ascender 100"/>
          <w:b/>
          <w:bCs/>
          <w:sz w:val="24"/>
          <w:szCs w:val="24"/>
        </w:rPr>
        <w:lastRenderedPageBreak/>
        <w:t>Background</w:t>
      </w:r>
    </w:p>
    <w:p w14:paraId="0FD4D02B" w14:textId="77777777" w:rsidR="001259A2" w:rsidRPr="001259A2" w:rsidRDefault="001259A2" w:rsidP="001259A2">
      <w:pPr>
        <w:spacing w:after="0"/>
        <w:rPr>
          <w:rFonts w:ascii="Inconstant Ascender 100" w:hAnsi="Inconstant Ascender 100"/>
          <w:sz w:val="24"/>
          <w:szCs w:val="24"/>
        </w:rPr>
      </w:pPr>
    </w:p>
    <w:p w14:paraId="6C007BF8"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Buckinghamshire New University’s (BNU) mission is to transform lives through inspiring,</w:t>
      </w:r>
    </w:p>
    <w:p w14:paraId="69A0CE0E"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employment- and profession-focused education, empowering people and enabling them</w:t>
      </w:r>
    </w:p>
    <w:p w14:paraId="590DDDC1"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positively to impact society and their future. Our strategy, Thrive 2028, sets the aim for BNU to</w:t>
      </w:r>
    </w:p>
    <w:p w14:paraId="040119D2"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deliver sector-leading and life-changing educational and employment outcomes for our</w:t>
      </w:r>
    </w:p>
    <w:p w14:paraId="39484590"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students, providing them with skills for life, and enabling them to meet the global challenges of</w:t>
      </w:r>
    </w:p>
    <w:p w14:paraId="24A1689A"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the 21st Century.</w:t>
      </w:r>
    </w:p>
    <w:p w14:paraId="5F3693C4"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We now aim to bring this mission and vision to life in the area of hospitality through two new</w:t>
      </w:r>
    </w:p>
    <w:p w14:paraId="4BCFAC68"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significant and linked initiatives. First, we are in the early stages of creating an international</w:t>
      </w:r>
    </w:p>
    <w:p w14:paraId="7915E253"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beacon of excellence serving the UK and global hospitality industry – the Missenden Abbey</w:t>
      </w:r>
    </w:p>
    <w:p w14:paraId="57989478"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International Hospitality and Hotel School (MAIH&amp;HS). MAIH&amp;HS graduates will be job- and</w:t>
      </w:r>
    </w:p>
    <w:p w14:paraId="1384A56D"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industry-ready, receiving a blend of excellent academic education and comprehensive and</w:t>
      </w:r>
    </w:p>
    <w:p w14:paraId="62CAF44D"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relevant skills-based job training within the Missenden Abbey Hotel and drawing on the hotel’s</w:t>
      </w:r>
    </w:p>
    <w:p w14:paraId="1F0B2689"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events and existing operations. They will be ready to form the next generation of workers and</w:t>
      </w:r>
    </w:p>
    <w:p w14:paraId="09D21337"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leaders in the global hospitality industry. Second, the University is planning a long-term and</w:t>
      </w:r>
    </w:p>
    <w:p w14:paraId="5B37D65B" w14:textId="77777777" w:rsidR="000A1A57" w:rsidRPr="001259A2"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strategically driven investment in our dedicated hotel, conference, wedding and events venue,</w:t>
      </w:r>
    </w:p>
    <w:p w14:paraId="082755CD" w14:textId="77777777" w:rsidR="000A1A57" w:rsidRDefault="000A1A57" w:rsidP="001259A2">
      <w:pPr>
        <w:spacing w:after="0" w:line="240" w:lineRule="auto"/>
        <w:rPr>
          <w:rFonts w:ascii="Inconstant Ascender 100" w:hAnsi="Inconstant Ascender 100"/>
          <w:sz w:val="24"/>
          <w:szCs w:val="24"/>
        </w:rPr>
      </w:pPr>
      <w:r w:rsidRPr="001259A2">
        <w:rPr>
          <w:rFonts w:ascii="Inconstant Ascender 100" w:hAnsi="Inconstant Ascender 100"/>
          <w:sz w:val="24"/>
          <w:szCs w:val="24"/>
        </w:rPr>
        <w:t>Missenden Abbey.</w:t>
      </w:r>
    </w:p>
    <w:p w14:paraId="03023F14" w14:textId="77777777" w:rsidR="001259A2" w:rsidRPr="001259A2" w:rsidRDefault="001259A2" w:rsidP="001259A2">
      <w:pPr>
        <w:spacing w:after="0" w:line="240" w:lineRule="auto"/>
        <w:rPr>
          <w:rFonts w:ascii="Inconstant Ascender 100" w:hAnsi="Inconstant Ascender 100"/>
          <w:sz w:val="24"/>
          <w:szCs w:val="24"/>
        </w:rPr>
      </w:pPr>
    </w:p>
    <w:p w14:paraId="531A2028" w14:textId="4ADFE813"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Set in 10 acres of landscaped gardens on the edge of the picturesque Buckinghamshire village of</w:t>
      </w:r>
      <w:r w:rsidR="001259A2">
        <w:rPr>
          <w:rFonts w:ascii="Inconstant Ascender 100" w:hAnsi="Inconstant Ascender 100"/>
          <w:sz w:val="24"/>
          <w:szCs w:val="24"/>
        </w:rPr>
        <w:t xml:space="preserve"> </w:t>
      </w:r>
      <w:r w:rsidRPr="001259A2">
        <w:rPr>
          <w:rFonts w:ascii="Inconstant Ascender 100" w:hAnsi="Inconstant Ascender 100"/>
          <w:sz w:val="24"/>
          <w:szCs w:val="24"/>
        </w:rPr>
        <w:t>Great Missenden, the Abbey is a wholly owned-subsidiary of Buckinghamshire New University.</w:t>
      </w:r>
      <w:r w:rsidR="001259A2">
        <w:rPr>
          <w:rFonts w:ascii="Inconstant Ascender 100" w:hAnsi="Inconstant Ascender 100"/>
          <w:sz w:val="24"/>
          <w:szCs w:val="24"/>
        </w:rPr>
        <w:t xml:space="preserve"> </w:t>
      </w:r>
      <w:r w:rsidRPr="001259A2">
        <w:rPr>
          <w:rFonts w:ascii="Inconstant Ascender 100" w:hAnsi="Inconstant Ascender 100"/>
          <w:sz w:val="24"/>
          <w:szCs w:val="24"/>
        </w:rPr>
        <w:t>As set out in the University’s Thrive 28 Strategy the University has exciting plans to invest in</w:t>
      </w:r>
      <w:r w:rsidR="001259A2">
        <w:rPr>
          <w:rFonts w:ascii="Inconstant Ascender 100" w:hAnsi="Inconstant Ascender 100"/>
          <w:sz w:val="24"/>
          <w:szCs w:val="24"/>
        </w:rPr>
        <w:t xml:space="preserve"> </w:t>
      </w:r>
      <w:r w:rsidRPr="001259A2">
        <w:rPr>
          <w:rFonts w:ascii="Inconstant Ascender 100" w:hAnsi="Inconstant Ascender 100"/>
          <w:sz w:val="24"/>
          <w:szCs w:val="24"/>
        </w:rPr>
        <w:t>Missenden Abbey. We are now in the very early stages of a plan to recreate Missenden Abbey as</w:t>
      </w:r>
      <w:r w:rsidR="001259A2">
        <w:rPr>
          <w:rFonts w:ascii="Inconstant Ascender 100" w:hAnsi="Inconstant Ascender 100"/>
          <w:sz w:val="24"/>
          <w:szCs w:val="24"/>
        </w:rPr>
        <w:t xml:space="preserve"> </w:t>
      </w:r>
      <w:r w:rsidRPr="001259A2">
        <w:rPr>
          <w:rFonts w:ascii="Inconstant Ascender 100" w:hAnsi="Inconstant Ascender 100"/>
          <w:sz w:val="24"/>
          <w:szCs w:val="24"/>
        </w:rPr>
        <w:t>a high-quality, 4* country hotel, offering excellent standards of hospitality, an ethical and</w:t>
      </w:r>
      <w:r w:rsidR="001259A2">
        <w:rPr>
          <w:rFonts w:ascii="Inconstant Ascender 100" w:hAnsi="Inconstant Ascender 100"/>
          <w:sz w:val="24"/>
          <w:szCs w:val="24"/>
        </w:rPr>
        <w:t xml:space="preserve"> </w:t>
      </w:r>
      <w:r w:rsidRPr="001259A2">
        <w:rPr>
          <w:rFonts w:ascii="Inconstant Ascender 100" w:hAnsi="Inconstant Ascender 100"/>
          <w:sz w:val="24"/>
          <w:szCs w:val="24"/>
        </w:rPr>
        <w:t>sustainable operation, and strong support for the Missenden community. The Abbey will</w:t>
      </w:r>
    </w:p>
    <w:p w14:paraId="2C507BAB" w14:textId="77777777"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therefore be an hotel with a difference –combining quality and first-class service with value</w:t>
      </w:r>
    </w:p>
    <w:p w14:paraId="0C1AB660" w14:textId="7967C3FF"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underpinned by a student workforce.</w:t>
      </w:r>
      <w:r w:rsidR="001259A2">
        <w:rPr>
          <w:rFonts w:ascii="Inconstant Ascender 100" w:hAnsi="Inconstant Ascender 100"/>
          <w:sz w:val="24"/>
          <w:szCs w:val="24"/>
        </w:rPr>
        <w:t xml:space="preserve"> </w:t>
      </w:r>
      <w:r w:rsidRPr="001259A2">
        <w:rPr>
          <w:rFonts w:ascii="Inconstant Ascender 100" w:hAnsi="Inconstant Ascender 100"/>
          <w:sz w:val="24"/>
          <w:szCs w:val="24"/>
        </w:rPr>
        <w:t>The MAIH&amp;HS will be a unique asset within Buckinghamshire. Through close partnership</w:t>
      </w:r>
      <w:r w:rsidR="001259A2">
        <w:rPr>
          <w:rFonts w:ascii="Inconstant Ascender 100" w:hAnsi="Inconstant Ascender 100"/>
          <w:sz w:val="24"/>
          <w:szCs w:val="24"/>
        </w:rPr>
        <w:t xml:space="preserve"> </w:t>
      </w:r>
      <w:r w:rsidRPr="001259A2">
        <w:rPr>
          <w:rFonts w:ascii="Inconstant Ascender 100" w:hAnsi="Inconstant Ascender 100"/>
          <w:sz w:val="24"/>
          <w:szCs w:val="24"/>
        </w:rPr>
        <w:t>working with the industry, and its location near to London, London Heathrow, and Luton Airport,</w:t>
      </w:r>
      <w:r w:rsidR="001259A2">
        <w:rPr>
          <w:rFonts w:ascii="Inconstant Ascender 100" w:hAnsi="Inconstant Ascender 100"/>
          <w:sz w:val="24"/>
          <w:szCs w:val="24"/>
        </w:rPr>
        <w:t xml:space="preserve"> </w:t>
      </w:r>
      <w:r w:rsidRPr="001259A2">
        <w:rPr>
          <w:rFonts w:ascii="Inconstant Ascender 100" w:hAnsi="Inconstant Ascender 100"/>
          <w:sz w:val="24"/>
          <w:szCs w:val="24"/>
        </w:rPr>
        <w:t>it will be unique within the UK. Through close attention to service and quality, we intend for it to</w:t>
      </w:r>
      <w:r w:rsidR="001259A2">
        <w:rPr>
          <w:rFonts w:ascii="Inconstant Ascender 100" w:hAnsi="Inconstant Ascender 100"/>
          <w:sz w:val="24"/>
          <w:szCs w:val="24"/>
        </w:rPr>
        <w:t xml:space="preserve"> </w:t>
      </w:r>
      <w:r w:rsidRPr="001259A2">
        <w:rPr>
          <w:rFonts w:ascii="Inconstant Ascender 100" w:hAnsi="Inconstant Ascender 100"/>
          <w:sz w:val="24"/>
          <w:szCs w:val="24"/>
        </w:rPr>
        <w:t>stand comparison with some of the finest hotel schools in the world.</w:t>
      </w:r>
    </w:p>
    <w:p w14:paraId="7EBDDDBE" w14:textId="1CD71406" w:rsidR="000A1A57" w:rsidRPr="00AD44E5" w:rsidRDefault="000A1A57" w:rsidP="00AD44E5">
      <w:pPr>
        <w:spacing w:after="0"/>
        <w:jc w:val="center"/>
        <w:rPr>
          <w:rFonts w:ascii="Inconstant Ascender 100" w:hAnsi="Inconstant Ascender 100"/>
          <w:b/>
          <w:bCs/>
          <w:sz w:val="24"/>
          <w:szCs w:val="24"/>
        </w:rPr>
      </w:pPr>
      <w:r w:rsidRPr="001259A2">
        <w:rPr>
          <w:rFonts w:ascii="Inconstant Ascender 100" w:hAnsi="Inconstant Ascender 100"/>
          <w:sz w:val="24"/>
          <w:szCs w:val="24"/>
        </w:rPr>
        <w:br w:type="page"/>
      </w:r>
      <w:r w:rsidRPr="00AD44E5">
        <w:rPr>
          <w:rFonts w:ascii="Inconstant Ascender 100" w:hAnsi="Inconstant Ascender 100"/>
          <w:b/>
          <w:bCs/>
          <w:sz w:val="24"/>
          <w:szCs w:val="24"/>
        </w:rPr>
        <w:lastRenderedPageBreak/>
        <w:t>Missenden Abbey Board</w:t>
      </w:r>
    </w:p>
    <w:p w14:paraId="192B2615" w14:textId="77777777" w:rsidR="000A1A57" w:rsidRPr="001259A2" w:rsidRDefault="000A1A57" w:rsidP="001259A2">
      <w:pPr>
        <w:spacing w:after="0"/>
        <w:rPr>
          <w:rFonts w:ascii="Inconstant Ascender 100" w:hAnsi="Inconstant Ascender 100"/>
          <w:sz w:val="24"/>
          <w:szCs w:val="24"/>
        </w:rPr>
      </w:pPr>
    </w:p>
    <w:p w14:paraId="70E86FA8" w14:textId="0016EBF8"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As we refresh the strategic purpose for the hotel and the hotel school, the University now</w:t>
      </w:r>
      <w:r w:rsidR="001259A2">
        <w:rPr>
          <w:rFonts w:ascii="Inconstant Ascender 100" w:hAnsi="Inconstant Ascender 100"/>
          <w:sz w:val="24"/>
          <w:szCs w:val="24"/>
        </w:rPr>
        <w:t xml:space="preserve"> </w:t>
      </w:r>
      <w:r w:rsidRPr="001259A2">
        <w:rPr>
          <w:rFonts w:ascii="Inconstant Ascender 100" w:hAnsi="Inconstant Ascender 100"/>
          <w:sz w:val="24"/>
          <w:szCs w:val="24"/>
        </w:rPr>
        <w:t>seeks to reform its Board of Directors. The Board will ensure these strategic</w:t>
      </w:r>
      <w:r w:rsidR="001259A2">
        <w:rPr>
          <w:rFonts w:ascii="Inconstant Ascender 100" w:hAnsi="Inconstant Ascender 100"/>
          <w:sz w:val="24"/>
          <w:szCs w:val="24"/>
        </w:rPr>
        <w:t xml:space="preserve"> </w:t>
      </w:r>
      <w:r w:rsidRPr="001259A2">
        <w:rPr>
          <w:rFonts w:ascii="Inconstant Ascender 100" w:hAnsi="Inconstant Ascender 100"/>
          <w:sz w:val="24"/>
          <w:szCs w:val="24"/>
        </w:rPr>
        <w:t>developments benefit from a keen and consistent focus at board level, and that the hotel</w:t>
      </w:r>
      <w:r w:rsidR="001259A2">
        <w:rPr>
          <w:rFonts w:ascii="Inconstant Ascender 100" w:hAnsi="Inconstant Ascender 100"/>
          <w:sz w:val="24"/>
          <w:szCs w:val="24"/>
        </w:rPr>
        <w:t xml:space="preserve"> </w:t>
      </w:r>
      <w:r w:rsidRPr="001259A2">
        <w:rPr>
          <w:rFonts w:ascii="Inconstant Ascender 100" w:hAnsi="Inconstant Ascender 100"/>
          <w:sz w:val="24"/>
          <w:szCs w:val="24"/>
        </w:rPr>
        <w:t>is steered successfully to a strong commercial operation operating in the 4* market</w:t>
      </w:r>
      <w:r w:rsidR="001259A2">
        <w:rPr>
          <w:rFonts w:ascii="Inconstant Ascender 100" w:hAnsi="Inconstant Ascender 100"/>
          <w:sz w:val="24"/>
          <w:szCs w:val="24"/>
        </w:rPr>
        <w:t xml:space="preserve"> </w:t>
      </w:r>
      <w:r w:rsidRPr="001259A2">
        <w:rPr>
          <w:rFonts w:ascii="Inconstant Ascender 100" w:hAnsi="Inconstant Ascender 100"/>
          <w:sz w:val="24"/>
          <w:szCs w:val="24"/>
        </w:rPr>
        <w:t>segment.</w:t>
      </w:r>
    </w:p>
    <w:p w14:paraId="7B43818E" w14:textId="7F9BAA6C"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We are looking to appoint a non-executive Director. Our new NED will bring strongexperience of the hospitality sector, a keen sense of commercial acumen, combined withan enthusiasm for the University’s vision and a deep appreciation of the value ofeducation in meeting the sector’s workforce</w:t>
      </w:r>
      <w:r w:rsidR="001259A2">
        <w:rPr>
          <w:rFonts w:ascii="Inconstant Ascender 100" w:hAnsi="Inconstant Ascender 100"/>
          <w:sz w:val="24"/>
          <w:szCs w:val="24"/>
        </w:rPr>
        <w:t xml:space="preserve"> </w:t>
      </w:r>
      <w:r w:rsidRPr="001259A2">
        <w:rPr>
          <w:rFonts w:ascii="Inconstant Ascender 100" w:hAnsi="Inconstant Ascender 100"/>
          <w:sz w:val="24"/>
          <w:szCs w:val="24"/>
        </w:rPr>
        <w:t>needs. Together with existing boardmembers representing the University, management staff from the hotel</w:t>
      </w:r>
      <w:r w:rsidR="001259A2">
        <w:rPr>
          <w:rFonts w:ascii="Inconstant Ascender 100" w:hAnsi="Inconstant Ascender 100"/>
          <w:sz w:val="24"/>
          <w:szCs w:val="24"/>
        </w:rPr>
        <w:t xml:space="preserve"> </w:t>
      </w:r>
      <w:r w:rsidRPr="001259A2">
        <w:rPr>
          <w:rFonts w:ascii="Inconstant Ascender 100" w:hAnsi="Inconstant Ascender 100"/>
          <w:sz w:val="24"/>
          <w:szCs w:val="24"/>
        </w:rPr>
        <w:t>and from the</w:t>
      </w:r>
      <w:r w:rsidR="001259A2">
        <w:rPr>
          <w:rFonts w:ascii="Inconstant Ascender 100" w:hAnsi="Inconstant Ascender 100"/>
          <w:sz w:val="24"/>
          <w:szCs w:val="24"/>
        </w:rPr>
        <w:t xml:space="preserve"> </w:t>
      </w:r>
      <w:r w:rsidRPr="001259A2">
        <w:rPr>
          <w:rFonts w:ascii="Inconstant Ascender 100" w:hAnsi="Inconstant Ascender 100"/>
          <w:sz w:val="24"/>
          <w:szCs w:val="24"/>
        </w:rPr>
        <w:t>MAIH&amp;HS, the newly reformed Board will drive forward the strategic plan for the Abbey.</w:t>
      </w:r>
    </w:p>
    <w:p w14:paraId="135D5BE9" w14:textId="77777777" w:rsidR="001259A2" w:rsidRPr="001259A2" w:rsidRDefault="001259A2" w:rsidP="001259A2">
      <w:pPr>
        <w:spacing w:after="0"/>
        <w:rPr>
          <w:rFonts w:ascii="Inconstant Ascender 100" w:hAnsi="Inconstant Ascender 100"/>
          <w:sz w:val="24"/>
          <w:szCs w:val="24"/>
        </w:rPr>
      </w:pPr>
    </w:p>
    <w:p w14:paraId="63973A56" w14:textId="77777777"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The role of the Missenden Abbey Board is to:</w:t>
      </w:r>
    </w:p>
    <w:p w14:paraId="4F3DD59A" w14:textId="77777777" w:rsidR="00AD44E5" w:rsidRPr="001259A2" w:rsidRDefault="00AD44E5" w:rsidP="001259A2">
      <w:pPr>
        <w:spacing w:after="0"/>
        <w:rPr>
          <w:rFonts w:ascii="Inconstant Ascender 100" w:hAnsi="Inconstant Ascender 100"/>
          <w:sz w:val="24"/>
          <w:szCs w:val="24"/>
        </w:rPr>
      </w:pPr>
    </w:p>
    <w:p w14:paraId="3BA5ECD4" w14:textId="77777777" w:rsidR="000A1A57" w:rsidRPr="00AD44E5" w:rsidRDefault="000A1A57" w:rsidP="00AD44E5">
      <w:pPr>
        <w:pStyle w:val="ListParagraph"/>
        <w:numPr>
          <w:ilvl w:val="0"/>
          <w:numId w:val="1"/>
        </w:numPr>
        <w:spacing w:after="0"/>
        <w:rPr>
          <w:rFonts w:ascii="Inconstant Ascender 100" w:hAnsi="Inconstant Ascender 100"/>
          <w:sz w:val="24"/>
          <w:szCs w:val="24"/>
        </w:rPr>
      </w:pPr>
      <w:r w:rsidRPr="00AD44E5">
        <w:rPr>
          <w:rFonts w:ascii="Inconstant Ascender 100" w:hAnsi="Inconstant Ascender 100"/>
          <w:sz w:val="24"/>
          <w:szCs w:val="24"/>
        </w:rPr>
        <w:t>drive the hotel to operate successfully as acommercial enterprise;</w:t>
      </w:r>
    </w:p>
    <w:p w14:paraId="677B56F5" w14:textId="77777777" w:rsidR="000A1A57" w:rsidRPr="00AD44E5" w:rsidRDefault="000A1A57" w:rsidP="00AD44E5">
      <w:pPr>
        <w:pStyle w:val="ListParagraph"/>
        <w:numPr>
          <w:ilvl w:val="0"/>
          <w:numId w:val="1"/>
        </w:numPr>
        <w:spacing w:after="0"/>
        <w:rPr>
          <w:rFonts w:ascii="Inconstant Ascender 100" w:hAnsi="Inconstant Ascender 100"/>
          <w:sz w:val="24"/>
          <w:szCs w:val="24"/>
        </w:rPr>
      </w:pPr>
      <w:r w:rsidRPr="00AD44E5">
        <w:rPr>
          <w:rFonts w:ascii="Inconstant Ascender 100" w:hAnsi="Inconstant Ascender 100"/>
          <w:sz w:val="24"/>
          <w:szCs w:val="24"/>
        </w:rPr>
        <w:t>question and test the business decisions ofthe management staff;</w:t>
      </w:r>
    </w:p>
    <w:p w14:paraId="01C3DBF6" w14:textId="77777777" w:rsidR="000A1A57" w:rsidRPr="00AD44E5" w:rsidRDefault="000A1A57" w:rsidP="00AD44E5">
      <w:pPr>
        <w:pStyle w:val="ListParagraph"/>
        <w:numPr>
          <w:ilvl w:val="0"/>
          <w:numId w:val="1"/>
        </w:numPr>
        <w:spacing w:after="0"/>
        <w:rPr>
          <w:rFonts w:ascii="Inconstant Ascender 100" w:hAnsi="Inconstant Ascender 100"/>
          <w:sz w:val="24"/>
          <w:szCs w:val="24"/>
        </w:rPr>
      </w:pPr>
      <w:r w:rsidRPr="00AD44E5">
        <w:rPr>
          <w:rFonts w:ascii="Inconstant Ascender 100" w:hAnsi="Inconstant Ascender 100"/>
          <w:sz w:val="24"/>
          <w:szCs w:val="24"/>
        </w:rPr>
        <w:t>enable the hotel to learn from best practiceelsewhere in the hospitality industry;</w:t>
      </w:r>
    </w:p>
    <w:p w14:paraId="51DA0F82" w14:textId="77777777" w:rsidR="000A1A57" w:rsidRPr="00AD44E5" w:rsidRDefault="000A1A57" w:rsidP="00AD44E5">
      <w:pPr>
        <w:pStyle w:val="ListParagraph"/>
        <w:numPr>
          <w:ilvl w:val="0"/>
          <w:numId w:val="1"/>
        </w:numPr>
        <w:spacing w:after="0"/>
        <w:rPr>
          <w:rFonts w:ascii="Inconstant Ascender 100" w:hAnsi="Inconstant Ascender 100"/>
          <w:sz w:val="24"/>
          <w:szCs w:val="24"/>
        </w:rPr>
      </w:pPr>
      <w:r w:rsidRPr="00AD44E5">
        <w:rPr>
          <w:rFonts w:ascii="Inconstant Ascender 100" w:hAnsi="Inconstant Ascender 100"/>
          <w:sz w:val="24"/>
          <w:szCs w:val="24"/>
        </w:rPr>
        <w:t>ensure successful delivery against keystrategic objectives;</w:t>
      </w:r>
    </w:p>
    <w:p w14:paraId="3591CF56" w14:textId="77777777" w:rsidR="000A1A57" w:rsidRPr="00AD44E5" w:rsidRDefault="000A1A57" w:rsidP="00AD44E5">
      <w:pPr>
        <w:pStyle w:val="ListParagraph"/>
        <w:numPr>
          <w:ilvl w:val="0"/>
          <w:numId w:val="1"/>
        </w:numPr>
        <w:spacing w:after="0"/>
        <w:rPr>
          <w:rFonts w:ascii="Inconstant Ascender 100" w:hAnsi="Inconstant Ascender 100"/>
          <w:sz w:val="24"/>
          <w:szCs w:val="24"/>
        </w:rPr>
      </w:pPr>
      <w:r w:rsidRPr="00AD44E5">
        <w:rPr>
          <w:rFonts w:ascii="Inconstant Ascender 100" w:hAnsi="Inconstant Ascender 100"/>
          <w:sz w:val="24"/>
          <w:szCs w:val="24"/>
        </w:rPr>
        <w:t>guide and advise on the hotel’s operationand investment strategy;</w:t>
      </w:r>
    </w:p>
    <w:p w14:paraId="35CBF04F" w14:textId="0A674B55" w:rsidR="000A1A57" w:rsidRPr="00AD44E5" w:rsidRDefault="000A1A57" w:rsidP="00AD44E5">
      <w:pPr>
        <w:pStyle w:val="ListParagraph"/>
        <w:numPr>
          <w:ilvl w:val="0"/>
          <w:numId w:val="1"/>
        </w:numPr>
        <w:spacing w:after="0"/>
        <w:rPr>
          <w:rFonts w:ascii="Inconstant Ascender 100" w:hAnsi="Inconstant Ascender 100"/>
          <w:sz w:val="24"/>
          <w:szCs w:val="24"/>
        </w:rPr>
      </w:pPr>
      <w:r w:rsidRPr="00AD44E5">
        <w:rPr>
          <w:rFonts w:ascii="Inconstant Ascender 100" w:hAnsi="Inconstant Ascender 100"/>
          <w:sz w:val="24"/>
          <w:szCs w:val="24"/>
        </w:rPr>
        <w:t>enable the hotel to operate at the requisitestandard to be the key business partner for</w:t>
      </w:r>
      <w:r w:rsidR="001259A2" w:rsidRPr="00AD44E5">
        <w:rPr>
          <w:rFonts w:ascii="Inconstant Ascender 100" w:hAnsi="Inconstant Ascender 100"/>
          <w:sz w:val="24"/>
          <w:szCs w:val="24"/>
        </w:rPr>
        <w:t xml:space="preserve"> </w:t>
      </w:r>
      <w:r w:rsidRPr="00AD44E5">
        <w:rPr>
          <w:rFonts w:ascii="Inconstant Ascender 100" w:hAnsi="Inconstant Ascender 100"/>
          <w:sz w:val="24"/>
          <w:szCs w:val="24"/>
        </w:rPr>
        <w:t>the MAIH&amp;HS;</w:t>
      </w:r>
    </w:p>
    <w:p w14:paraId="6BCEC6E9" w14:textId="1FB86FA0" w:rsidR="000A1A57" w:rsidRPr="00AD44E5" w:rsidRDefault="000A1A57" w:rsidP="00AD44E5">
      <w:pPr>
        <w:pStyle w:val="ListParagraph"/>
        <w:numPr>
          <w:ilvl w:val="0"/>
          <w:numId w:val="1"/>
        </w:numPr>
        <w:spacing w:after="0"/>
        <w:rPr>
          <w:rFonts w:ascii="Inconstant Ascender 100" w:hAnsi="Inconstant Ascender 100"/>
          <w:sz w:val="24"/>
          <w:szCs w:val="24"/>
        </w:rPr>
      </w:pPr>
      <w:r w:rsidRPr="00AD44E5">
        <w:rPr>
          <w:rFonts w:ascii="Inconstant Ascender 100" w:hAnsi="Inconstant Ascender 100"/>
          <w:sz w:val="24"/>
          <w:szCs w:val="24"/>
        </w:rPr>
        <w:t>and provide assurance to BNU and itsgoverning body (the Council) in relation to</w:t>
      </w:r>
      <w:r w:rsidR="001259A2" w:rsidRPr="00AD44E5">
        <w:rPr>
          <w:rFonts w:ascii="Inconstant Ascender 100" w:hAnsi="Inconstant Ascender 100"/>
          <w:sz w:val="24"/>
          <w:szCs w:val="24"/>
        </w:rPr>
        <w:t xml:space="preserve"> </w:t>
      </w:r>
      <w:r w:rsidRPr="00AD44E5">
        <w:rPr>
          <w:rFonts w:ascii="Inconstant Ascender 100" w:hAnsi="Inconstant Ascender 100"/>
          <w:sz w:val="24"/>
          <w:szCs w:val="24"/>
        </w:rPr>
        <w:t>commercial viability of the hotel and its use</w:t>
      </w:r>
      <w:r w:rsidR="001259A2" w:rsidRPr="00AD44E5">
        <w:rPr>
          <w:rFonts w:ascii="Inconstant Ascender 100" w:hAnsi="Inconstant Ascender 100"/>
          <w:sz w:val="24"/>
          <w:szCs w:val="24"/>
        </w:rPr>
        <w:t xml:space="preserve"> </w:t>
      </w:r>
      <w:r w:rsidRPr="00AD44E5">
        <w:rPr>
          <w:rFonts w:ascii="Inconstant Ascender 100" w:hAnsi="Inconstant Ascender 100"/>
          <w:sz w:val="24"/>
          <w:szCs w:val="24"/>
        </w:rPr>
        <w:t>of University funds.</w:t>
      </w:r>
    </w:p>
    <w:p w14:paraId="4ADFAF56" w14:textId="77777777" w:rsidR="000A1A57" w:rsidRPr="001259A2" w:rsidRDefault="000A1A57" w:rsidP="001259A2">
      <w:pPr>
        <w:spacing w:after="0"/>
        <w:rPr>
          <w:rFonts w:ascii="Inconstant Ascender 100" w:hAnsi="Inconstant Ascender 100"/>
          <w:sz w:val="24"/>
          <w:szCs w:val="24"/>
        </w:rPr>
      </w:pPr>
    </w:p>
    <w:p w14:paraId="464D9027" w14:textId="4EA16631"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Members of the Missenden Abbey</w:t>
      </w:r>
      <w:r w:rsidR="001259A2">
        <w:rPr>
          <w:rFonts w:ascii="Inconstant Ascender 100" w:hAnsi="Inconstant Ascender 100"/>
          <w:sz w:val="24"/>
          <w:szCs w:val="24"/>
        </w:rPr>
        <w:t xml:space="preserve"> </w:t>
      </w:r>
      <w:r w:rsidRPr="001259A2">
        <w:rPr>
          <w:rFonts w:ascii="Inconstant Ascender 100" w:hAnsi="Inconstant Ascender 100"/>
          <w:sz w:val="24"/>
          <w:szCs w:val="24"/>
        </w:rPr>
        <w:t>Board will also ideally satisfy each</w:t>
      </w:r>
      <w:r w:rsidR="001259A2">
        <w:rPr>
          <w:rFonts w:ascii="Inconstant Ascender 100" w:hAnsi="Inconstant Ascender 100"/>
          <w:sz w:val="24"/>
          <w:szCs w:val="24"/>
        </w:rPr>
        <w:t xml:space="preserve"> </w:t>
      </w:r>
      <w:r w:rsidRPr="001259A2">
        <w:rPr>
          <w:rFonts w:ascii="Inconstant Ascender 100" w:hAnsi="Inconstant Ascender 100"/>
          <w:sz w:val="24"/>
          <w:szCs w:val="24"/>
        </w:rPr>
        <w:t>of the following:</w:t>
      </w:r>
    </w:p>
    <w:p w14:paraId="5B23EB4F" w14:textId="77777777" w:rsidR="00AD44E5" w:rsidRPr="001259A2" w:rsidRDefault="00AD44E5" w:rsidP="001259A2">
      <w:pPr>
        <w:spacing w:after="0"/>
        <w:rPr>
          <w:rFonts w:ascii="Inconstant Ascender 100" w:hAnsi="Inconstant Ascender 100"/>
          <w:sz w:val="24"/>
          <w:szCs w:val="24"/>
        </w:rPr>
      </w:pPr>
    </w:p>
    <w:p w14:paraId="06F466E9" w14:textId="77777777" w:rsidR="00AD44E5" w:rsidRPr="00AD44E5" w:rsidRDefault="000A1A57" w:rsidP="00AD44E5">
      <w:pPr>
        <w:pStyle w:val="ListParagraph"/>
        <w:numPr>
          <w:ilvl w:val="0"/>
          <w:numId w:val="2"/>
        </w:numPr>
        <w:spacing w:after="0"/>
        <w:rPr>
          <w:rFonts w:ascii="Inconstant Ascender 100" w:hAnsi="Inconstant Ascender 100"/>
          <w:sz w:val="24"/>
          <w:szCs w:val="24"/>
        </w:rPr>
      </w:pPr>
      <w:r w:rsidRPr="00AD44E5">
        <w:rPr>
          <w:rFonts w:ascii="Inconstant Ascender 100" w:hAnsi="Inconstant Ascender 100"/>
          <w:sz w:val="24"/>
          <w:szCs w:val="24"/>
        </w:rPr>
        <w:t>deep knowledge of the UK and</w:t>
      </w:r>
      <w:r w:rsidR="001259A2" w:rsidRPr="00AD44E5">
        <w:rPr>
          <w:rFonts w:ascii="Inconstant Ascender 100" w:hAnsi="Inconstant Ascender 100"/>
          <w:sz w:val="24"/>
          <w:szCs w:val="24"/>
        </w:rPr>
        <w:t xml:space="preserve"> </w:t>
      </w:r>
      <w:r w:rsidRPr="00AD44E5">
        <w:rPr>
          <w:rFonts w:ascii="Inconstant Ascender 100" w:hAnsi="Inconstant Ascender 100"/>
          <w:sz w:val="24"/>
          <w:szCs w:val="24"/>
        </w:rPr>
        <w:t>global hospitality/hotel industry</w:t>
      </w:r>
      <w:r w:rsidR="00AD44E5" w:rsidRPr="00AD44E5">
        <w:rPr>
          <w:rFonts w:ascii="Inconstant Ascender 100" w:hAnsi="Inconstant Ascender 100"/>
          <w:sz w:val="24"/>
          <w:szCs w:val="24"/>
        </w:rPr>
        <w:t xml:space="preserve"> </w:t>
      </w:r>
    </w:p>
    <w:p w14:paraId="0C9F2BF4" w14:textId="77777777" w:rsidR="00AD44E5" w:rsidRPr="00AD44E5" w:rsidRDefault="000A1A57" w:rsidP="00AD44E5">
      <w:pPr>
        <w:pStyle w:val="ListParagraph"/>
        <w:numPr>
          <w:ilvl w:val="0"/>
          <w:numId w:val="2"/>
        </w:numPr>
        <w:spacing w:after="0"/>
        <w:rPr>
          <w:rFonts w:ascii="Inconstant Ascender 100" w:hAnsi="Inconstant Ascender 100"/>
          <w:sz w:val="24"/>
          <w:szCs w:val="24"/>
        </w:rPr>
      </w:pPr>
      <w:r w:rsidRPr="00AD44E5">
        <w:rPr>
          <w:rFonts w:ascii="Inconstant Ascender 100" w:hAnsi="Inconstant Ascender 100"/>
          <w:sz w:val="24"/>
          <w:szCs w:val="24"/>
        </w:rPr>
        <w:t>excellent working knowledge of</w:t>
      </w:r>
      <w:r w:rsidR="001259A2" w:rsidRPr="00AD44E5">
        <w:rPr>
          <w:rFonts w:ascii="Inconstant Ascender 100" w:hAnsi="Inconstant Ascender 100"/>
          <w:sz w:val="24"/>
          <w:szCs w:val="24"/>
        </w:rPr>
        <w:t xml:space="preserve"> </w:t>
      </w:r>
      <w:r w:rsidRPr="00AD44E5">
        <w:rPr>
          <w:rFonts w:ascii="Inconstant Ascender 100" w:hAnsi="Inconstant Ascender 100"/>
          <w:sz w:val="24"/>
          <w:szCs w:val="24"/>
        </w:rPr>
        <w:t>successfully leading or managing</w:t>
      </w:r>
      <w:r w:rsidR="001259A2" w:rsidRPr="00AD44E5">
        <w:rPr>
          <w:rFonts w:ascii="Inconstant Ascender 100" w:hAnsi="Inconstant Ascender 100"/>
          <w:sz w:val="24"/>
          <w:szCs w:val="24"/>
        </w:rPr>
        <w:t xml:space="preserve"> </w:t>
      </w:r>
      <w:r w:rsidRPr="00AD44E5">
        <w:rPr>
          <w:rFonts w:ascii="Inconstant Ascender 100" w:hAnsi="Inconstant Ascender 100"/>
          <w:sz w:val="24"/>
          <w:szCs w:val="24"/>
        </w:rPr>
        <w:t>commercial organisations</w:t>
      </w:r>
      <w:r w:rsidR="00AD44E5" w:rsidRPr="00AD44E5">
        <w:rPr>
          <w:rFonts w:ascii="Inconstant Ascender 100" w:hAnsi="Inconstant Ascender 100"/>
          <w:sz w:val="24"/>
          <w:szCs w:val="24"/>
        </w:rPr>
        <w:t xml:space="preserve"> </w:t>
      </w:r>
      <w:r w:rsidRPr="00AD44E5">
        <w:rPr>
          <w:rFonts w:ascii="Inconstant Ascender 100" w:hAnsi="Inconstant Ascender 100"/>
          <w:sz w:val="24"/>
          <w:szCs w:val="24"/>
        </w:rPr>
        <w:t>successfully implementing a</w:t>
      </w:r>
      <w:r w:rsidR="00AD44E5" w:rsidRPr="00AD44E5">
        <w:rPr>
          <w:rFonts w:ascii="Inconstant Ascender 100" w:hAnsi="Inconstant Ascender 100"/>
          <w:sz w:val="24"/>
          <w:szCs w:val="24"/>
        </w:rPr>
        <w:t xml:space="preserve"> </w:t>
      </w:r>
      <w:r w:rsidRPr="00AD44E5">
        <w:rPr>
          <w:rFonts w:ascii="Inconstant Ascender 100" w:hAnsi="Inconstant Ascender 100"/>
          <w:sz w:val="24"/>
          <w:szCs w:val="24"/>
        </w:rPr>
        <w:t>strategic vision within a</w:t>
      </w:r>
      <w:r w:rsidR="00AD44E5" w:rsidRPr="00AD44E5">
        <w:rPr>
          <w:rFonts w:ascii="Inconstant Ascender 100" w:hAnsi="Inconstant Ascender 100"/>
          <w:sz w:val="24"/>
          <w:szCs w:val="24"/>
        </w:rPr>
        <w:t xml:space="preserve"> </w:t>
      </w:r>
      <w:r w:rsidRPr="00AD44E5">
        <w:rPr>
          <w:rFonts w:ascii="Inconstant Ascender 100" w:hAnsi="Inconstant Ascender 100"/>
          <w:sz w:val="24"/>
          <w:szCs w:val="24"/>
        </w:rPr>
        <w:t>commercial organisation</w:t>
      </w:r>
      <w:r w:rsidR="00AD44E5" w:rsidRPr="00AD44E5">
        <w:rPr>
          <w:rFonts w:ascii="Inconstant Ascender 100" w:hAnsi="Inconstant Ascender 100"/>
          <w:sz w:val="24"/>
          <w:szCs w:val="24"/>
        </w:rPr>
        <w:t xml:space="preserve"> </w:t>
      </w:r>
    </w:p>
    <w:p w14:paraId="4BF44D09" w14:textId="691CB02A" w:rsidR="000A1A57" w:rsidRPr="00AD44E5" w:rsidRDefault="000A1A57" w:rsidP="00AD44E5">
      <w:pPr>
        <w:pStyle w:val="ListParagraph"/>
        <w:numPr>
          <w:ilvl w:val="0"/>
          <w:numId w:val="2"/>
        </w:numPr>
        <w:spacing w:after="0"/>
        <w:rPr>
          <w:rFonts w:ascii="Inconstant Ascender 100" w:hAnsi="Inconstant Ascender 100"/>
          <w:sz w:val="24"/>
          <w:szCs w:val="24"/>
        </w:rPr>
      </w:pPr>
      <w:r w:rsidRPr="00AD44E5">
        <w:rPr>
          <w:rFonts w:ascii="Inconstant Ascender 100" w:hAnsi="Inconstant Ascender 100"/>
          <w:sz w:val="24"/>
          <w:szCs w:val="24"/>
        </w:rPr>
        <w:t>enthusiasm for and/or experience</w:t>
      </w:r>
      <w:r w:rsidR="00AD44E5" w:rsidRPr="00AD44E5">
        <w:rPr>
          <w:rFonts w:ascii="Inconstant Ascender 100" w:hAnsi="Inconstant Ascender 100"/>
          <w:sz w:val="24"/>
          <w:szCs w:val="24"/>
        </w:rPr>
        <w:t xml:space="preserve"> </w:t>
      </w:r>
      <w:r w:rsidRPr="00AD44E5">
        <w:rPr>
          <w:rFonts w:ascii="Inconstant Ascender 100" w:hAnsi="Inconstant Ascender 100"/>
          <w:sz w:val="24"/>
          <w:szCs w:val="24"/>
        </w:rPr>
        <w:t>of educational delivery within the</w:t>
      </w:r>
      <w:r w:rsidR="00AD44E5" w:rsidRPr="00AD44E5">
        <w:rPr>
          <w:rFonts w:ascii="Inconstant Ascender 100" w:hAnsi="Inconstant Ascender 100"/>
          <w:sz w:val="24"/>
          <w:szCs w:val="24"/>
        </w:rPr>
        <w:t xml:space="preserve"> </w:t>
      </w:r>
      <w:r w:rsidRPr="00AD44E5">
        <w:rPr>
          <w:rFonts w:ascii="Inconstant Ascender 100" w:hAnsi="Inconstant Ascender 100"/>
          <w:sz w:val="24"/>
          <w:szCs w:val="24"/>
        </w:rPr>
        <w:t>hospitality industry.</w:t>
      </w:r>
    </w:p>
    <w:p w14:paraId="7C051871" w14:textId="2250721C"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br w:type="page"/>
      </w:r>
    </w:p>
    <w:p w14:paraId="0336721E" w14:textId="5A8334C3"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lastRenderedPageBreak/>
        <w:t>Person Specification</w:t>
      </w:r>
    </w:p>
    <w:p w14:paraId="766B95E0" w14:textId="745EF168"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Members of the Missenden Abbey Board</w:t>
      </w:r>
      <w:r w:rsidR="00AD44E5">
        <w:rPr>
          <w:rFonts w:ascii="Inconstant Ascender 100" w:hAnsi="Inconstant Ascender 100"/>
          <w:sz w:val="24"/>
          <w:szCs w:val="24"/>
        </w:rPr>
        <w:t xml:space="preserve"> </w:t>
      </w:r>
      <w:r w:rsidRPr="001259A2">
        <w:rPr>
          <w:rFonts w:ascii="Inconstant Ascender 100" w:hAnsi="Inconstant Ascender 100"/>
          <w:sz w:val="24"/>
          <w:szCs w:val="24"/>
        </w:rPr>
        <w:t>will need to demonstrate the following</w:t>
      </w:r>
      <w:r w:rsidR="00AD44E5">
        <w:rPr>
          <w:rFonts w:ascii="Inconstant Ascender 100" w:hAnsi="Inconstant Ascender 100"/>
          <w:sz w:val="24"/>
          <w:szCs w:val="24"/>
        </w:rPr>
        <w:t xml:space="preserve"> </w:t>
      </w:r>
      <w:r w:rsidRPr="001259A2">
        <w:rPr>
          <w:rFonts w:ascii="Inconstant Ascender 100" w:hAnsi="Inconstant Ascender 100"/>
          <w:sz w:val="24"/>
          <w:szCs w:val="24"/>
        </w:rPr>
        <w:t>qualities:</w:t>
      </w:r>
    </w:p>
    <w:p w14:paraId="4CB4AAAF" w14:textId="743D6D76" w:rsidR="000A1A57" w:rsidRPr="00AD44E5" w:rsidRDefault="000A1A57" w:rsidP="00AD44E5">
      <w:pPr>
        <w:pStyle w:val="ListParagraph"/>
        <w:numPr>
          <w:ilvl w:val="0"/>
          <w:numId w:val="3"/>
        </w:numPr>
        <w:spacing w:after="0"/>
        <w:rPr>
          <w:rFonts w:ascii="Inconstant Ascender 100" w:hAnsi="Inconstant Ascender 100"/>
          <w:sz w:val="24"/>
          <w:szCs w:val="24"/>
        </w:rPr>
      </w:pPr>
      <w:r w:rsidRPr="00AD44E5">
        <w:rPr>
          <w:rFonts w:ascii="Inconstant Ascender 100" w:hAnsi="Inconstant Ascender 100"/>
          <w:sz w:val="24"/>
          <w:szCs w:val="24"/>
        </w:rPr>
        <w:t>a proven track record of providing clear,</w:t>
      </w:r>
      <w:r w:rsidR="00AD44E5" w:rsidRPr="00AD44E5">
        <w:rPr>
          <w:rFonts w:ascii="Inconstant Ascender 100" w:hAnsi="Inconstant Ascender 100"/>
          <w:sz w:val="24"/>
          <w:szCs w:val="24"/>
        </w:rPr>
        <w:t xml:space="preserve"> </w:t>
      </w:r>
      <w:r w:rsidRPr="00AD44E5">
        <w:rPr>
          <w:rFonts w:ascii="Inconstant Ascender 100" w:hAnsi="Inconstant Ascender 100"/>
          <w:sz w:val="24"/>
          <w:szCs w:val="24"/>
        </w:rPr>
        <w:t>independent, balanced advice and</w:t>
      </w:r>
      <w:r w:rsidR="00AD44E5" w:rsidRPr="00AD44E5">
        <w:rPr>
          <w:rFonts w:ascii="Inconstant Ascender 100" w:hAnsi="Inconstant Ascender 100"/>
          <w:sz w:val="24"/>
          <w:szCs w:val="24"/>
        </w:rPr>
        <w:t xml:space="preserve"> </w:t>
      </w:r>
      <w:r w:rsidRPr="00AD44E5">
        <w:rPr>
          <w:rFonts w:ascii="Inconstant Ascender 100" w:hAnsi="Inconstant Ascender 100"/>
          <w:sz w:val="24"/>
          <w:szCs w:val="24"/>
        </w:rPr>
        <w:t>guidance;</w:t>
      </w:r>
    </w:p>
    <w:p w14:paraId="4A04E021" w14:textId="77777777" w:rsidR="000A1A57" w:rsidRPr="00AD44E5" w:rsidRDefault="000A1A57" w:rsidP="00AD44E5">
      <w:pPr>
        <w:pStyle w:val="ListParagraph"/>
        <w:numPr>
          <w:ilvl w:val="0"/>
          <w:numId w:val="3"/>
        </w:numPr>
        <w:spacing w:after="0"/>
        <w:rPr>
          <w:rFonts w:ascii="Inconstant Ascender 100" w:hAnsi="Inconstant Ascender 100"/>
          <w:sz w:val="24"/>
          <w:szCs w:val="24"/>
        </w:rPr>
      </w:pPr>
      <w:r w:rsidRPr="00AD44E5">
        <w:rPr>
          <w:rFonts w:ascii="Inconstant Ascender 100" w:hAnsi="Inconstant Ascender 100"/>
          <w:sz w:val="24"/>
          <w:szCs w:val="24"/>
        </w:rPr>
        <w:t>the ability to challenge constructively;</w:t>
      </w:r>
    </w:p>
    <w:p w14:paraId="381722B0" w14:textId="77777777" w:rsidR="000A1A57" w:rsidRPr="00AD44E5" w:rsidRDefault="000A1A57" w:rsidP="00AD44E5">
      <w:pPr>
        <w:pStyle w:val="ListParagraph"/>
        <w:numPr>
          <w:ilvl w:val="0"/>
          <w:numId w:val="3"/>
        </w:numPr>
        <w:spacing w:after="0"/>
        <w:rPr>
          <w:rFonts w:ascii="Inconstant Ascender 100" w:hAnsi="Inconstant Ascender 100"/>
          <w:sz w:val="24"/>
          <w:szCs w:val="24"/>
        </w:rPr>
      </w:pPr>
      <w:r w:rsidRPr="00AD44E5">
        <w:rPr>
          <w:rFonts w:ascii="Inconstant Ascender 100" w:hAnsi="Inconstant Ascender 100"/>
          <w:sz w:val="24"/>
          <w:szCs w:val="24"/>
        </w:rPr>
        <w:t>excellent communication skills;</w:t>
      </w:r>
    </w:p>
    <w:p w14:paraId="44FF03AB" w14:textId="72F6F6E3" w:rsidR="000A1A57" w:rsidRPr="00AD44E5" w:rsidRDefault="000A1A57" w:rsidP="00AD44E5">
      <w:pPr>
        <w:pStyle w:val="ListParagraph"/>
        <w:numPr>
          <w:ilvl w:val="0"/>
          <w:numId w:val="3"/>
        </w:numPr>
        <w:spacing w:after="0"/>
        <w:rPr>
          <w:rFonts w:ascii="Inconstant Ascender 100" w:hAnsi="Inconstant Ascender 100"/>
          <w:sz w:val="24"/>
          <w:szCs w:val="24"/>
        </w:rPr>
      </w:pPr>
      <w:r w:rsidRPr="00AD44E5">
        <w:rPr>
          <w:rFonts w:ascii="Inconstant Ascender 100" w:hAnsi="Inconstant Ascender 100"/>
          <w:sz w:val="24"/>
          <w:szCs w:val="24"/>
        </w:rPr>
        <w:t>the ability to interpret quickly complex</w:t>
      </w:r>
      <w:r w:rsidR="00AD44E5" w:rsidRPr="00AD44E5">
        <w:rPr>
          <w:rFonts w:ascii="Inconstant Ascender 100" w:hAnsi="Inconstant Ascender 100"/>
          <w:sz w:val="24"/>
          <w:szCs w:val="24"/>
        </w:rPr>
        <w:t xml:space="preserve"> </w:t>
      </w:r>
      <w:r w:rsidRPr="00AD44E5">
        <w:rPr>
          <w:rFonts w:ascii="Inconstant Ascender 100" w:hAnsi="Inconstant Ascender 100"/>
          <w:sz w:val="24"/>
          <w:szCs w:val="24"/>
        </w:rPr>
        <w:t>information;</w:t>
      </w:r>
    </w:p>
    <w:p w14:paraId="59BABFC2" w14:textId="173B4D2A" w:rsidR="000A1A57" w:rsidRPr="00AD44E5" w:rsidRDefault="000A1A57" w:rsidP="00AD44E5">
      <w:pPr>
        <w:pStyle w:val="ListParagraph"/>
        <w:numPr>
          <w:ilvl w:val="0"/>
          <w:numId w:val="3"/>
        </w:numPr>
        <w:spacing w:after="0"/>
        <w:rPr>
          <w:rFonts w:ascii="Inconstant Ascender 100" w:hAnsi="Inconstant Ascender 100"/>
          <w:sz w:val="24"/>
          <w:szCs w:val="24"/>
        </w:rPr>
      </w:pPr>
      <w:r w:rsidRPr="00AD44E5">
        <w:rPr>
          <w:rFonts w:ascii="Inconstant Ascender 100" w:hAnsi="Inconstant Ascender 100"/>
          <w:sz w:val="24"/>
          <w:szCs w:val="24"/>
        </w:rPr>
        <w:t>ability to work as part of a team of Board</w:t>
      </w:r>
      <w:r w:rsidR="00AD44E5" w:rsidRPr="00AD44E5">
        <w:rPr>
          <w:rFonts w:ascii="Inconstant Ascender 100" w:hAnsi="Inconstant Ascender 100"/>
          <w:sz w:val="24"/>
          <w:szCs w:val="24"/>
        </w:rPr>
        <w:t xml:space="preserve"> </w:t>
      </w:r>
      <w:r w:rsidRPr="00AD44E5">
        <w:rPr>
          <w:rFonts w:ascii="Inconstant Ascender 100" w:hAnsi="Inconstant Ascender 100"/>
          <w:sz w:val="24"/>
          <w:szCs w:val="24"/>
        </w:rPr>
        <w:t>members and senior staff;</w:t>
      </w:r>
    </w:p>
    <w:p w14:paraId="6C5B55AF" w14:textId="77777777" w:rsidR="000A1A57" w:rsidRPr="00AD44E5" w:rsidRDefault="000A1A57" w:rsidP="00AD44E5">
      <w:pPr>
        <w:pStyle w:val="ListParagraph"/>
        <w:numPr>
          <w:ilvl w:val="0"/>
          <w:numId w:val="3"/>
        </w:numPr>
        <w:spacing w:after="0"/>
        <w:rPr>
          <w:rFonts w:ascii="Inconstant Ascender 100" w:hAnsi="Inconstant Ascender 100"/>
          <w:sz w:val="24"/>
          <w:szCs w:val="24"/>
        </w:rPr>
      </w:pPr>
      <w:r w:rsidRPr="00AD44E5">
        <w:rPr>
          <w:rFonts w:ascii="Inconstant Ascender 100" w:hAnsi="Inconstant Ascender 100"/>
          <w:sz w:val="24"/>
          <w:szCs w:val="24"/>
        </w:rPr>
        <w:t>the ability to think strategically;</w:t>
      </w:r>
    </w:p>
    <w:p w14:paraId="06F2FD1C" w14:textId="77777777" w:rsidR="000A1A57" w:rsidRPr="00AD44E5" w:rsidRDefault="000A1A57" w:rsidP="00AD44E5">
      <w:pPr>
        <w:pStyle w:val="ListParagraph"/>
        <w:numPr>
          <w:ilvl w:val="0"/>
          <w:numId w:val="3"/>
        </w:numPr>
        <w:spacing w:after="0"/>
        <w:rPr>
          <w:rFonts w:ascii="Inconstant Ascender 100" w:hAnsi="Inconstant Ascender 100"/>
          <w:sz w:val="24"/>
          <w:szCs w:val="24"/>
        </w:rPr>
      </w:pPr>
      <w:r w:rsidRPr="00AD44E5">
        <w:rPr>
          <w:rFonts w:ascii="Inconstant Ascender 100" w:hAnsi="Inconstant Ascender 100"/>
          <w:sz w:val="24"/>
          <w:szCs w:val="24"/>
        </w:rPr>
        <w:t>a good understanding of governance;</w:t>
      </w:r>
    </w:p>
    <w:p w14:paraId="0E09914B" w14:textId="092B1B9F" w:rsidR="000A1A57" w:rsidRPr="00AD44E5" w:rsidRDefault="000A1A57" w:rsidP="00AD44E5">
      <w:pPr>
        <w:pStyle w:val="ListParagraph"/>
        <w:numPr>
          <w:ilvl w:val="0"/>
          <w:numId w:val="3"/>
        </w:numPr>
        <w:spacing w:after="0"/>
        <w:rPr>
          <w:rFonts w:ascii="Inconstant Ascender 100" w:hAnsi="Inconstant Ascender 100"/>
          <w:sz w:val="24"/>
          <w:szCs w:val="24"/>
        </w:rPr>
      </w:pPr>
      <w:r w:rsidRPr="00AD44E5">
        <w:rPr>
          <w:rFonts w:ascii="Inconstant Ascender 100" w:hAnsi="Inconstant Ascender 100"/>
          <w:sz w:val="24"/>
          <w:szCs w:val="24"/>
        </w:rPr>
        <w:t>and an ability to exercise responsibilities</w:t>
      </w:r>
      <w:r w:rsidR="00AD44E5" w:rsidRPr="00AD44E5">
        <w:rPr>
          <w:rFonts w:ascii="Inconstant Ascender 100" w:hAnsi="Inconstant Ascender 100"/>
          <w:sz w:val="24"/>
          <w:szCs w:val="24"/>
        </w:rPr>
        <w:t xml:space="preserve"> w</w:t>
      </w:r>
      <w:r w:rsidRPr="00AD44E5">
        <w:rPr>
          <w:rFonts w:ascii="Inconstant Ascender 100" w:hAnsi="Inconstant Ascender 100"/>
          <w:sz w:val="24"/>
          <w:szCs w:val="24"/>
        </w:rPr>
        <w:t>ith initiative and discretion.</w:t>
      </w:r>
    </w:p>
    <w:p w14:paraId="41112C61" w14:textId="77777777" w:rsidR="000A1A57" w:rsidRPr="001259A2" w:rsidRDefault="000A1A57" w:rsidP="001259A2">
      <w:pPr>
        <w:spacing w:after="0"/>
        <w:rPr>
          <w:rFonts w:ascii="Inconstant Ascender 100" w:hAnsi="Inconstant Ascender 100"/>
          <w:sz w:val="24"/>
          <w:szCs w:val="24"/>
        </w:rPr>
      </w:pPr>
    </w:p>
    <w:p w14:paraId="2CEAD38E" w14:textId="2EAAC5D4"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We are particularly interested to hear</w:t>
      </w:r>
      <w:r w:rsidR="00AD44E5">
        <w:rPr>
          <w:rFonts w:ascii="Inconstant Ascender 100" w:hAnsi="Inconstant Ascender 100"/>
          <w:sz w:val="24"/>
          <w:szCs w:val="24"/>
        </w:rPr>
        <w:t xml:space="preserve"> </w:t>
      </w:r>
      <w:r w:rsidRPr="001259A2">
        <w:rPr>
          <w:rFonts w:ascii="Inconstant Ascender 100" w:hAnsi="Inconstant Ascender 100"/>
          <w:sz w:val="24"/>
          <w:szCs w:val="24"/>
        </w:rPr>
        <w:t>from candidates with:</w:t>
      </w:r>
    </w:p>
    <w:p w14:paraId="1E1F2342" w14:textId="105FD566"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existing board-level experience within</w:t>
      </w:r>
      <w:r w:rsidR="00AD44E5">
        <w:rPr>
          <w:rFonts w:ascii="Inconstant Ascender 100" w:hAnsi="Inconstant Ascender 100"/>
          <w:sz w:val="24"/>
          <w:szCs w:val="24"/>
        </w:rPr>
        <w:t xml:space="preserve"> </w:t>
      </w:r>
      <w:r w:rsidRPr="001259A2">
        <w:rPr>
          <w:rFonts w:ascii="Inconstant Ascender 100" w:hAnsi="Inconstant Ascender 100"/>
          <w:sz w:val="24"/>
          <w:szCs w:val="24"/>
        </w:rPr>
        <w:t>the commercial sector and</w:t>
      </w:r>
      <w:r w:rsidR="00AD44E5">
        <w:rPr>
          <w:rFonts w:ascii="Inconstant Ascender 100" w:hAnsi="Inconstant Ascender 100"/>
          <w:sz w:val="24"/>
          <w:szCs w:val="24"/>
        </w:rPr>
        <w:t xml:space="preserve"> </w:t>
      </w:r>
      <w:r w:rsidRPr="001259A2">
        <w:rPr>
          <w:rFonts w:ascii="Inconstant Ascender 100" w:hAnsi="Inconstant Ascender 100"/>
          <w:sz w:val="24"/>
          <w:szCs w:val="24"/>
        </w:rPr>
        <w:t>experience in the hospitality sector,</w:t>
      </w:r>
      <w:r w:rsidR="00AD44E5">
        <w:rPr>
          <w:rFonts w:ascii="Inconstant Ascender 100" w:hAnsi="Inconstant Ascender 100"/>
          <w:sz w:val="24"/>
          <w:szCs w:val="24"/>
        </w:rPr>
        <w:t xml:space="preserve"> </w:t>
      </w:r>
      <w:r w:rsidRPr="001259A2">
        <w:rPr>
          <w:rFonts w:ascii="Inconstant Ascender 100" w:hAnsi="Inconstant Ascender 100"/>
          <w:sz w:val="24"/>
          <w:szCs w:val="24"/>
        </w:rPr>
        <w:t>especially in the boutique hotel</w:t>
      </w:r>
      <w:r w:rsidR="00AD44E5">
        <w:rPr>
          <w:rFonts w:ascii="Inconstant Ascender 100" w:hAnsi="Inconstant Ascender 100"/>
          <w:sz w:val="24"/>
          <w:szCs w:val="24"/>
        </w:rPr>
        <w:t xml:space="preserve"> </w:t>
      </w:r>
      <w:r w:rsidRPr="001259A2">
        <w:rPr>
          <w:rFonts w:ascii="Inconstant Ascender 100" w:hAnsi="Inconstant Ascender 100"/>
          <w:sz w:val="24"/>
          <w:szCs w:val="24"/>
        </w:rPr>
        <w:t>marketplace.</w:t>
      </w:r>
    </w:p>
    <w:p w14:paraId="5F029C67" w14:textId="77777777" w:rsidR="000A1A57" w:rsidRPr="001259A2" w:rsidRDefault="000A1A57" w:rsidP="001259A2">
      <w:pPr>
        <w:spacing w:after="0"/>
        <w:rPr>
          <w:rFonts w:ascii="Inconstant Ascender 100" w:hAnsi="Inconstant Ascender 100"/>
          <w:sz w:val="24"/>
          <w:szCs w:val="24"/>
        </w:rPr>
      </w:pPr>
    </w:p>
    <w:p w14:paraId="13B8FC24" w14:textId="3AADA348"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br w:type="page"/>
      </w:r>
    </w:p>
    <w:p w14:paraId="325DE676" w14:textId="75C1B24F" w:rsidR="000A1A57" w:rsidRPr="00AD44E5" w:rsidRDefault="000A1A57" w:rsidP="00AD44E5">
      <w:pPr>
        <w:spacing w:after="0"/>
        <w:jc w:val="center"/>
        <w:rPr>
          <w:rFonts w:ascii="Inconstant Ascender 100" w:hAnsi="Inconstant Ascender 100"/>
          <w:b/>
          <w:bCs/>
          <w:sz w:val="24"/>
          <w:szCs w:val="24"/>
        </w:rPr>
      </w:pPr>
      <w:r w:rsidRPr="00AD44E5">
        <w:rPr>
          <w:rFonts w:ascii="Inconstant Ascender 100" w:hAnsi="Inconstant Ascender 100"/>
          <w:b/>
          <w:bCs/>
          <w:sz w:val="24"/>
          <w:szCs w:val="24"/>
        </w:rPr>
        <w:lastRenderedPageBreak/>
        <w:t>Commitment to Equity, Diversity &amp;Inclusion</w:t>
      </w:r>
    </w:p>
    <w:p w14:paraId="633C14E9" w14:textId="77777777" w:rsidR="000A1A57" w:rsidRPr="001259A2" w:rsidRDefault="000A1A57" w:rsidP="001259A2">
      <w:pPr>
        <w:spacing w:after="0"/>
        <w:rPr>
          <w:rFonts w:ascii="Inconstant Ascender 100" w:hAnsi="Inconstant Ascender 100"/>
          <w:sz w:val="24"/>
          <w:szCs w:val="24"/>
        </w:rPr>
      </w:pPr>
    </w:p>
    <w:p w14:paraId="09F326CB" w14:textId="2D015096"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BNU is proud to have a diverse community and a strong track record of diversity, equity and</w:t>
      </w:r>
      <w:r w:rsidR="00F56BDD">
        <w:rPr>
          <w:rFonts w:ascii="Inconstant Ascender 100" w:hAnsi="Inconstant Ascender 100"/>
          <w:sz w:val="24"/>
          <w:szCs w:val="24"/>
        </w:rPr>
        <w:t xml:space="preserve"> </w:t>
      </w:r>
      <w:r w:rsidRPr="001259A2">
        <w:rPr>
          <w:rFonts w:ascii="Inconstant Ascender 100" w:hAnsi="Inconstant Ascender 100"/>
          <w:sz w:val="24"/>
          <w:szCs w:val="24"/>
        </w:rPr>
        <w:t>inclusion. Our aim is to continue to build an environment where everyone thrives and can be</w:t>
      </w:r>
      <w:r w:rsidR="00F56BDD">
        <w:rPr>
          <w:rFonts w:ascii="Inconstant Ascender 100" w:hAnsi="Inconstant Ascender 100"/>
          <w:sz w:val="24"/>
          <w:szCs w:val="24"/>
        </w:rPr>
        <w:t xml:space="preserve"> </w:t>
      </w:r>
      <w:r w:rsidRPr="001259A2">
        <w:rPr>
          <w:rFonts w:ascii="Inconstant Ascender 100" w:hAnsi="Inconstant Ascender 100"/>
          <w:sz w:val="24"/>
          <w:szCs w:val="24"/>
        </w:rPr>
        <w:t>themselves. We therefore ensure that our interview/shortlisting Chairs complete the relevant e-learning and/or inclusive recruitment training.</w:t>
      </w:r>
    </w:p>
    <w:p w14:paraId="4C609EF0" w14:textId="77777777" w:rsidR="00F56BDD" w:rsidRPr="001259A2" w:rsidRDefault="00F56BDD" w:rsidP="001259A2">
      <w:pPr>
        <w:spacing w:after="0"/>
        <w:rPr>
          <w:rFonts w:ascii="Inconstant Ascender 100" w:hAnsi="Inconstant Ascender 100"/>
          <w:sz w:val="24"/>
          <w:szCs w:val="24"/>
        </w:rPr>
      </w:pPr>
    </w:p>
    <w:p w14:paraId="5023E5E1" w14:textId="3C465BB4"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We therefore particularly encourage applications from candidates who are likely to be</w:t>
      </w:r>
      <w:r w:rsidR="00F56BDD">
        <w:rPr>
          <w:rFonts w:ascii="Inconstant Ascender 100" w:hAnsi="Inconstant Ascender 100"/>
          <w:sz w:val="24"/>
          <w:szCs w:val="24"/>
        </w:rPr>
        <w:t xml:space="preserve"> </w:t>
      </w:r>
      <w:r w:rsidRPr="001259A2">
        <w:rPr>
          <w:rFonts w:ascii="Inconstant Ascender 100" w:hAnsi="Inconstant Ascender 100"/>
          <w:sz w:val="24"/>
          <w:szCs w:val="24"/>
        </w:rPr>
        <w:t>underrepresented in BNU’S workforce. These include people from global majority backgrounds,</w:t>
      </w:r>
      <w:r w:rsidR="00F56BDD">
        <w:rPr>
          <w:rFonts w:ascii="Inconstant Ascender 100" w:hAnsi="Inconstant Ascender 100"/>
          <w:sz w:val="24"/>
          <w:szCs w:val="24"/>
        </w:rPr>
        <w:t xml:space="preserve"> </w:t>
      </w:r>
      <w:r w:rsidRPr="001259A2">
        <w:rPr>
          <w:rFonts w:ascii="Inconstant Ascender 100" w:hAnsi="Inconstant Ascender 100"/>
          <w:sz w:val="24"/>
          <w:szCs w:val="24"/>
        </w:rPr>
        <w:t>disabled people, and LGBTQI+ people. We will also offer alternative interview options for</w:t>
      </w:r>
      <w:r w:rsidR="00F56BDD">
        <w:rPr>
          <w:rFonts w:ascii="Inconstant Ascender 100" w:hAnsi="Inconstant Ascender 100"/>
          <w:sz w:val="24"/>
          <w:szCs w:val="24"/>
        </w:rPr>
        <w:t xml:space="preserve"> </w:t>
      </w:r>
      <w:r w:rsidRPr="001259A2">
        <w:rPr>
          <w:rFonts w:ascii="Inconstant Ascender 100" w:hAnsi="Inconstant Ascender 100"/>
          <w:sz w:val="24"/>
          <w:szCs w:val="24"/>
        </w:rPr>
        <w:t>neurodiverse candidates.</w:t>
      </w:r>
    </w:p>
    <w:p w14:paraId="0D17AE6B" w14:textId="77777777" w:rsidR="00F56BDD" w:rsidRPr="001259A2" w:rsidRDefault="00F56BDD" w:rsidP="001259A2">
      <w:pPr>
        <w:spacing w:after="0"/>
        <w:rPr>
          <w:rFonts w:ascii="Inconstant Ascender 100" w:hAnsi="Inconstant Ascender 100"/>
          <w:sz w:val="24"/>
          <w:szCs w:val="24"/>
        </w:rPr>
      </w:pPr>
    </w:p>
    <w:p w14:paraId="0C36C20E" w14:textId="77777777" w:rsidR="000A1A57" w:rsidRPr="00F56BDD" w:rsidRDefault="000A1A57" w:rsidP="001259A2">
      <w:pPr>
        <w:spacing w:after="0"/>
        <w:rPr>
          <w:rFonts w:ascii="Inconstant Ascender 100" w:hAnsi="Inconstant Ascender 100"/>
          <w:b/>
          <w:bCs/>
          <w:sz w:val="24"/>
          <w:szCs w:val="24"/>
        </w:rPr>
      </w:pPr>
      <w:r w:rsidRPr="00F56BDD">
        <w:rPr>
          <w:rFonts w:ascii="Inconstant Ascender 100" w:hAnsi="Inconstant Ascender 100"/>
          <w:b/>
          <w:bCs/>
          <w:sz w:val="24"/>
          <w:szCs w:val="24"/>
        </w:rPr>
        <w:t>Reasonable expenses associated with the interview will be reimbursed.</w:t>
      </w:r>
    </w:p>
    <w:p w14:paraId="2ED97996" w14:textId="77777777" w:rsidR="00F56BDD" w:rsidRDefault="00F56BDD" w:rsidP="001259A2">
      <w:pPr>
        <w:spacing w:after="0"/>
        <w:rPr>
          <w:rFonts w:ascii="Inconstant Ascender 100" w:hAnsi="Inconstant Ascender 100"/>
          <w:sz w:val="24"/>
          <w:szCs w:val="24"/>
        </w:rPr>
      </w:pPr>
    </w:p>
    <w:p w14:paraId="441F679B" w14:textId="6F6CD1F1" w:rsidR="000A1A57" w:rsidRPr="001259A2" w:rsidRDefault="000A1A57" w:rsidP="001259A2">
      <w:pPr>
        <w:spacing w:after="0"/>
        <w:rPr>
          <w:rFonts w:ascii="Inconstant Ascender 100" w:hAnsi="Inconstant Ascender 100"/>
          <w:sz w:val="24"/>
          <w:szCs w:val="24"/>
        </w:rPr>
      </w:pPr>
    </w:p>
    <w:p w14:paraId="049707B2" w14:textId="665ACC90" w:rsidR="000A1A57" w:rsidRDefault="000A1A57" w:rsidP="00F56BDD">
      <w:pPr>
        <w:spacing w:after="0"/>
        <w:jc w:val="center"/>
        <w:rPr>
          <w:rFonts w:ascii="Inconstant Ascender 100" w:hAnsi="Inconstant Ascender 100"/>
          <w:b/>
          <w:bCs/>
          <w:sz w:val="24"/>
          <w:szCs w:val="24"/>
        </w:rPr>
      </w:pPr>
      <w:r w:rsidRPr="00F56BDD">
        <w:rPr>
          <w:rFonts w:ascii="Inconstant Ascender 100" w:hAnsi="Inconstant Ascender 100"/>
          <w:b/>
          <w:bCs/>
          <w:sz w:val="24"/>
          <w:szCs w:val="24"/>
        </w:rPr>
        <w:t>Additional Information</w:t>
      </w:r>
    </w:p>
    <w:p w14:paraId="6B39E373" w14:textId="77777777" w:rsidR="00F56BDD" w:rsidRPr="00F56BDD" w:rsidRDefault="00F56BDD" w:rsidP="00F56BDD">
      <w:pPr>
        <w:spacing w:after="0"/>
        <w:jc w:val="center"/>
        <w:rPr>
          <w:rFonts w:ascii="Inconstant Ascender 100" w:hAnsi="Inconstant Ascender 100"/>
          <w:b/>
          <w:bCs/>
          <w:sz w:val="24"/>
          <w:szCs w:val="24"/>
        </w:rPr>
      </w:pPr>
    </w:p>
    <w:p w14:paraId="31B1BAE8" w14:textId="26D7A45F"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Appointment Term to Missenden Abbey Board</w:t>
      </w:r>
      <w:r w:rsidR="00F56BDD">
        <w:rPr>
          <w:rFonts w:ascii="Inconstant Ascender 100" w:hAnsi="Inconstant Ascender 100"/>
          <w:sz w:val="24"/>
          <w:szCs w:val="24"/>
        </w:rPr>
        <w:t>:</w:t>
      </w:r>
    </w:p>
    <w:p w14:paraId="0A5C1CA4" w14:textId="77777777"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The initial term of appointment is four years extendable for a second term up to a maximum of</w:t>
      </w:r>
    </w:p>
    <w:p w14:paraId="0AC38890" w14:textId="77777777"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eight years. A full induction is provided to successful candidates.</w:t>
      </w:r>
    </w:p>
    <w:p w14:paraId="04F5BA46" w14:textId="77777777" w:rsidR="00F56BDD" w:rsidRPr="001259A2" w:rsidRDefault="00F56BDD" w:rsidP="001259A2">
      <w:pPr>
        <w:spacing w:after="0"/>
        <w:rPr>
          <w:rFonts w:ascii="Inconstant Ascender 100" w:hAnsi="Inconstant Ascender 100"/>
          <w:sz w:val="24"/>
          <w:szCs w:val="24"/>
        </w:rPr>
      </w:pPr>
    </w:p>
    <w:p w14:paraId="6CF95511" w14:textId="1D6F78F0"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Time Commitment</w:t>
      </w:r>
      <w:r w:rsidR="00F56BDD">
        <w:rPr>
          <w:rFonts w:ascii="Inconstant Ascender 100" w:hAnsi="Inconstant Ascender 100"/>
          <w:sz w:val="24"/>
          <w:szCs w:val="24"/>
        </w:rPr>
        <w:t>:</w:t>
      </w:r>
    </w:p>
    <w:p w14:paraId="34415208" w14:textId="77777777"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The Board meets between 6-8 times per year to debate and discuss issues. The estimated</w:t>
      </w:r>
    </w:p>
    <w:p w14:paraId="48F4C344" w14:textId="77777777"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time commitment for this role is 6 days annually although more time may be required</w:t>
      </w:r>
    </w:p>
    <w:p w14:paraId="70F3D0AE" w14:textId="77777777"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depending on the business plans being taken forward at the time. Access to meeting</w:t>
      </w:r>
    </w:p>
    <w:p w14:paraId="5499A044" w14:textId="77777777"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papers/boardpacks is via the University’s Committee servicing software.</w:t>
      </w:r>
    </w:p>
    <w:p w14:paraId="28E79A7F" w14:textId="77777777" w:rsidR="00F56BDD" w:rsidRPr="001259A2" w:rsidRDefault="00F56BDD" w:rsidP="001259A2">
      <w:pPr>
        <w:spacing w:after="0"/>
        <w:rPr>
          <w:rFonts w:ascii="Inconstant Ascender 100" w:hAnsi="Inconstant Ascender 100"/>
          <w:sz w:val="24"/>
          <w:szCs w:val="24"/>
        </w:rPr>
      </w:pPr>
    </w:p>
    <w:p w14:paraId="24A630B0" w14:textId="581EBA0D"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Remuneration</w:t>
      </w:r>
      <w:r w:rsidR="00F56BDD">
        <w:rPr>
          <w:rFonts w:ascii="Inconstant Ascender 100" w:hAnsi="Inconstant Ascender 100"/>
          <w:sz w:val="24"/>
          <w:szCs w:val="24"/>
        </w:rPr>
        <w:t>:</w:t>
      </w:r>
    </w:p>
    <w:p w14:paraId="16A69D91" w14:textId="77777777"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This role is non-remunerated. All Directors are able to claim reasonable travel and other</w:t>
      </w:r>
    </w:p>
    <w:p w14:paraId="10F77E0C" w14:textId="77777777"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expenses incurred whilst undertaking related duties.</w:t>
      </w:r>
    </w:p>
    <w:p w14:paraId="46E36FFE" w14:textId="77777777" w:rsidR="00F56BDD" w:rsidRPr="001259A2" w:rsidRDefault="00F56BDD" w:rsidP="001259A2">
      <w:pPr>
        <w:spacing w:after="0"/>
        <w:rPr>
          <w:rFonts w:ascii="Inconstant Ascender 100" w:hAnsi="Inconstant Ascender 100"/>
          <w:sz w:val="24"/>
          <w:szCs w:val="24"/>
        </w:rPr>
      </w:pPr>
    </w:p>
    <w:p w14:paraId="01AB58F2" w14:textId="1E4C4954"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Conflicts of Interest</w:t>
      </w:r>
      <w:r w:rsidR="00F56BDD">
        <w:rPr>
          <w:rFonts w:ascii="Inconstant Ascender 100" w:hAnsi="Inconstant Ascender 100"/>
          <w:sz w:val="24"/>
          <w:szCs w:val="24"/>
        </w:rPr>
        <w:t>:</w:t>
      </w:r>
    </w:p>
    <w:p w14:paraId="257FF370" w14:textId="77777777"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All candidates will be asked to declare any conflicts of interest. This will be examined to see if</w:t>
      </w:r>
    </w:p>
    <w:p w14:paraId="2F193175" w14:textId="38AADA05"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an actual conflict exists.</w:t>
      </w:r>
    </w:p>
    <w:p w14:paraId="39AA6BCD" w14:textId="77777777" w:rsidR="000A1A57" w:rsidRPr="001259A2" w:rsidRDefault="000A1A57" w:rsidP="001259A2">
      <w:pPr>
        <w:spacing w:after="0"/>
        <w:rPr>
          <w:rFonts w:ascii="Inconstant Ascender 100" w:hAnsi="Inconstant Ascender 100"/>
          <w:sz w:val="24"/>
          <w:szCs w:val="24"/>
        </w:rPr>
      </w:pPr>
    </w:p>
    <w:p w14:paraId="5CA84FC7" w14:textId="400977A2"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br w:type="page"/>
      </w:r>
    </w:p>
    <w:p w14:paraId="463F62BC" w14:textId="628F46DD"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lastRenderedPageBreak/>
        <w:t>How to Apply</w:t>
      </w:r>
    </w:p>
    <w:p w14:paraId="3369ECA6" w14:textId="77777777" w:rsidR="000A1A57" w:rsidRPr="001259A2" w:rsidRDefault="000A1A57" w:rsidP="001259A2">
      <w:pPr>
        <w:spacing w:after="0"/>
        <w:rPr>
          <w:rFonts w:ascii="Inconstant Ascender 100" w:hAnsi="Inconstant Ascender 100"/>
          <w:sz w:val="24"/>
          <w:szCs w:val="24"/>
        </w:rPr>
      </w:pPr>
    </w:p>
    <w:p w14:paraId="7A58E6C7" w14:textId="47248981"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The recruitment process is being undertaken by Inclusive Boards on behalf of Missenden</w:t>
      </w:r>
      <w:r w:rsidR="00F56BDD">
        <w:rPr>
          <w:rFonts w:ascii="Inconstant Ascender 100" w:hAnsi="Inconstant Ascender 100"/>
          <w:sz w:val="24"/>
          <w:szCs w:val="24"/>
        </w:rPr>
        <w:t xml:space="preserve"> </w:t>
      </w:r>
      <w:r w:rsidRPr="001259A2">
        <w:rPr>
          <w:rFonts w:ascii="Inconstant Ascender 100" w:hAnsi="Inconstant Ascender 100"/>
          <w:sz w:val="24"/>
          <w:szCs w:val="24"/>
        </w:rPr>
        <w:t>Abbey Board. If you wish to apply for this position, please supply the following by 23.30 on 17/12/2023</w:t>
      </w:r>
      <w:r w:rsidR="004E2F74">
        <w:rPr>
          <w:rFonts w:ascii="Inconstant Ascender 100" w:hAnsi="Inconstant Ascender 100"/>
          <w:sz w:val="24"/>
          <w:szCs w:val="24"/>
        </w:rPr>
        <w:t>:</w:t>
      </w:r>
    </w:p>
    <w:p w14:paraId="46E324AF" w14:textId="77777777" w:rsidR="004E2F74" w:rsidRPr="001259A2" w:rsidRDefault="004E2F74" w:rsidP="001259A2">
      <w:pPr>
        <w:spacing w:after="0"/>
        <w:rPr>
          <w:rFonts w:ascii="Inconstant Ascender 100" w:hAnsi="Inconstant Ascender 100"/>
          <w:sz w:val="24"/>
          <w:szCs w:val="24"/>
        </w:rPr>
      </w:pPr>
    </w:p>
    <w:p w14:paraId="3D3E64AD" w14:textId="77777777"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A detailed CV setting out your career history, with responsibilities and achievements.</w:t>
      </w:r>
    </w:p>
    <w:p w14:paraId="7DAC80EA" w14:textId="77777777" w:rsidR="004E2F74" w:rsidRPr="001259A2" w:rsidRDefault="004E2F74" w:rsidP="001259A2">
      <w:pPr>
        <w:spacing w:after="0"/>
        <w:rPr>
          <w:rFonts w:ascii="Inconstant Ascender 100" w:hAnsi="Inconstant Ascender 100"/>
          <w:sz w:val="24"/>
          <w:szCs w:val="24"/>
        </w:rPr>
      </w:pPr>
    </w:p>
    <w:p w14:paraId="1DA917C4" w14:textId="24272032"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 xml:space="preserve">A covering letter (maximum 2 sides) highlighting your suitability for the role and howyou meet the person specification. </w:t>
      </w:r>
      <w:r w:rsidR="004E2F74">
        <w:rPr>
          <w:rFonts w:ascii="Inconstant Ascender 100" w:hAnsi="Inconstant Ascender 100"/>
          <w:sz w:val="24"/>
          <w:szCs w:val="24"/>
        </w:rPr>
        <w:t>(</w:t>
      </w:r>
      <w:r w:rsidRPr="001259A2">
        <w:rPr>
          <w:rFonts w:ascii="Inconstant Ascender 100" w:hAnsi="Inconstant Ascender 100"/>
          <w:sz w:val="24"/>
          <w:szCs w:val="24"/>
        </w:rPr>
        <w:t>Please note that the covering letter is an important</w:t>
      </w:r>
      <w:r w:rsidR="00F56BDD">
        <w:rPr>
          <w:rFonts w:ascii="Inconstant Ascender 100" w:hAnsi="Inconstant Ascender 100"/>
          <w:sz w:val="24"/>
          <w:szCs w:val="24"/>
        </w:rPr>
        <w:t xml:space="preserve"> </w:t>
      </w:r>
      <w:r w:rsidRPr="001259A2">
        <w:rPr>
          <w:rFonts w:ascii="Inconstant Ascender 100" w:hAnsi="Inconstant Ascender 100"/>
          <w:sz w:val="24"/>
          <w:szCs w:val="24"/>
        </w:rPr>
        <w:t>part of your application and will be assessed as part of your full application.</w:t>
      </w:r>
      <w:r w:rsidR="004E2F74">
        <w:rPr>
          <w:rFonts w:ascii="Inconstant Ascender 100" w:hAnsi="Inconstant Ascender 100"/>
          <w:sz w:val="24"/>
          <w:szCs w:val="24"/>
        </w:rPr>
        <w:t>)</w:t>
      </w:r>
    </w:p>
    <w:p w14:paraId="58FEEF05" w14:textId="77777777" w:rsidR="004E2F74" w:rsidRPr="001259A2" w:rsidRDefault="004E2F74" w:rsidP="001259A2">
      <w:pPr>
        <w:spacing w:after="0"/>
        <w:rPr>
          <w:rFonts w:ascii="Inconstant Ascender 100" w:hAnsi="Inconstant Ascender 100"/>
          <w:sz w:val="24"/>
          <w:szCs w:val="24"/>
        </w:rPr>
      </w:pPr>
    </w:p>
    <w:p w14:paraId="7B0188A6" w14:textId="3E42E4E5" w:rsidR="000A1A57"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Details of two professional referees together with a brief statement of theirrelationship to you and over what period of time they have known you. Referees will</w:t>
      </w:r>
      <w:r w:rsidR="004E2F74">
        <w:rPr>
          <w:rFonts w:ascii="Inconstant Ascender 100" w:hAnsi="Inconstant Ascender 100"/>
          <w:sz w:val="24"/>
          <w:szCs w:val="24"/>
        </w:rPr>
        <w:t xml:space="preserve"> </w:t>
      </w:r>
      <w:r w:rsidRPr="001259A2">
        <w:rPr>
          <w:rFonts w:ascii="Inconstant Ascender 100" w:hAnsi="Inconstant Ascender 100"/>
          <w:sz w:val="24"/>
          <w:szCs w:val="24"/>
        </w:rPr>
        <w:t>not be contacted without your prior consent.</w:t>
      </w:r>
    </w:p>
    <w:p w14:paraId="1804DC23" w14:textId="77777777" w:rsidR="004E2F74" w:rsidRPr="001259A2" w:rsidRDefault="004E2F74" w:rsidP="001259A2">
      <w:pPr>
        <w:spacing w:after="0"/>
        <w:rPr>
          <w:rFonts w:ascii="Inconstant Ascender 100" w:hAnsi="Inconstant Ascender 100"/>
          <w:sz w:val="24"/>
          <w:szCs w:val="24"/>
        </w:rPr>
      </w:pPr>
    </w:p>
    <w:p w14:paraId="2B1B8C60" w14:textId="77777777"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If you have further questions after reading this pack, please email</w:t>
      </w:r>
    </w:p>
    <w:p w14:paraId="6AC63661" w14:textId="46FCCFB6" w:rsidR="000A1A57" w:rsidRDefault="007D3596" w:rsidP="001259A2">
      <w:pPr>
        <w:spacing w:after="0"/>
        <w:rPr>
          <w:rFonts w:ascii="Inconstant Ascender 100" w:hAnsi="Inconstant Ascender 100"/>
          <w:sz w:val="24"/>
          <w:szCs w:val="24"/>
        </w:rPr>
      </w:pPr>
      <w:hyperlink r:id="rId5" w:history="1">
        <w:r w:rsidR="004E2F74" w:rsidRPr="000A5C46">
          <w:rPr>
            <w:rStyle w:val="Hyperlink"/>
            <w:rFonts w:ascii="Inconstant Ascender 100" w:hAnsi="Inconstant Ascender 100"/>
            <w:sz w:val="24"/>
            <w:szCs w:val="24"/>
          </w:rPr>
          <w:t>bnu@inclusiveboards.co.uk</w:t>
        </w:r>
      </w:hyperlink>
      <w:r w:rsidR="004E2F74">
        <w:rPr>
          <w:rFonts w:ascii="Inconstant Ascender 100" w:hAnsi="Inconstant Ascender 100"/>
          <w:sz w:val="24"/>
          <w:szCs w:val="24"/>
        </w:rPr>
        <w:t xml:space="preserve">  </w:t>
      </w:r>
      <w:r w:rsidR="000A1A57" w:rsidRPr="001259A2">
        <w:rPr>
          <w:rFonts w:ascii="Inconstant Ascender 100" w:hAnsi="Inconstant Ascender 100"/>
          <w:sz w:val="24"/>
          <w:szCs w:val="24"/>
        </w:rPr>
        <w:t>or call</w:t>
      </w:r>
      <w:r w:rsidR="00260FDD">
        <w:rPr>
          <w:rFonts w:ascii="Inconstant Ascender 100" w:hAnsi="Inconstant Ascender 100"/>
          <w:sz w:val="24"/>
          <w:szCs w:val="24"/>
        </w:rPr>
        <w:t xml:space="preserve"> </w:t>
      </w:r>
      <w:r w:rsidR="000A1A57" w:rsidRPr="001259A2">
        <w:rPr>
          <w:rFonts w:ascii="Inconstant Ascender 100" w:hAnsi="Inconstant Ascender 100"/>
          <w:sz w:val="24"/>
          <w:szCs w:val="24"/>
        </w:rPr>
        <w:t>0207 267 8369.</w:t>
      </w:r>
    </w:p>
    <w:p w14:paraId="414E400E" w14:textId="77777777" w:rsidR="00260FDD" w:rsidRPr="001259A2" w:rsidRDefault="00260FDD" w:rsidP="001259A2">
      <w:pPr>
        <w:spacing w:after="0"/>
        <w:rPr>
          <w:rFonts w:ascii="Inconstant Ascender 100" w:hAnsi="Inconstant Ascender 100"/>
          <w:sz w:val="24"/>
          <w:szCs w:val="24"/>
        </w:rPr>
      </w:pPr>
    </w:p>
    <w:p w14:paraId="512117A1" w14:textId="77777777"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Please visit</w:t>
      </w:r>
    </w:p>
    <w:p w14:paraId="4140AAAB" w14:textId="7AEF17DC" w:rsidR="000A1A57" w:rsidRPr="001259A2" w:rsidRDefault="007D3596" w:rsidP="001259A2">
      <w:pPr>
        <w:spacing w:after="0"/>
        <w:rPr>
          <w:rFonts w:ascii="Inconstant Ascender 100" w:hAnsi="Inconstant Ascender 100"/>
          <w:sz w:val="24"/>
          <w:szCs w:val="24"/>
        </w:rPr>
      </w:pPr>
      <w:hyperlink r:id="rId6" w:history="1">
        <w:r w:rsidR="00260FDD" w:rsidRPr="000A5C46">
          <w:rPr>
            <w:rStyle w:val="Hyperlink"/>
            <w:rFonts w:ascii="Inconstant Ascender 100" w:hAnsi="Inconstant Ascender 100"/>
            <w:sz w:val="24"/>
            <w:szCs w:val="24"/>
          </w:rPr>
          <w:t>www.inclusiveboards.co.uk/opportunities</w:t>
        </w:r>
      </w:hyperlink>
      <w:r w:rsidR="00260FDD">
        <w:rPr>
          <w:rFonts w:ascii="Inconstant Ascender 100" w:hAnsi="Inconstant Ascender 100"/>
          <w:sz w:val="24"/>
          <w:szCs w:val="24"/>
        </w:rPr>
        <w:t xml:space="preserve"> </w:t>
      </w:r>
      <w:r w:rsidR="000A1A57" w:rsidRPr="001259A2">
        <w:rPr>
          <w:rFonts w:ascii="Inconstant Ascender 100" w:hAnsi="Inconstant Ascender 100"/>
          <w:sz w:val="24"/>
          <w:szCs w:val="24"/>
        </w:rPr>
        <w:t>to apply online or send your CVand cover letter to</w:t>
      </w:r>
    </w:p>
    <w:p w14:paraId="68E02E2C" w14:textId="77777777" w:rsidR="000A1A57" w:rsidRPr="001259A2" w:rsidRDefault="000A1A57" w:rsidP="001259A2">
      <w:pPr>
        <w:spacing w:after="0"/>
        <w:rPr>
          <w:rFonts w:ascii="Inconstant Ascender 100" w:hAnsi="Inconstant Ascender 100"/>
          <w:sz w:val="24"/>
          <w:szCs w:val="24"/>
        </w:rPr>
      </w:pPr>
      <w:r w:rsidRPr="001259A2">
        <w:rPr>
          <w:rFonts w:ascii="Inconstant Ascender 100" w:hAnsi="Inconstant Ascender 100"/>
          <w:sz w:val="24"/>
          <w:szCs w:val="24"/>
        </w:rPr>
        <w:t>bnu@inclusiveboards.co.uk</w:t>
      </w:r>
    </w:p>
    <w:p w14:paraId="34147A48" w14:textId="1E6054F5" w:rsidR="000A1A57" w:rsidRPr="001259A2" w:rsidRDefault="000A1A57" w:rsidP="001259A2">
      <w:pPr>
        <w:spacing w:after="0"/>
        <w:rPr>
          <w:rFonts w:ascii="Inconstant Ascender 100" w:hAnsi="Inconstant Ascender 100"/>
          <w:sz w:val="24"/>
          <w:szCs w:val="24"/>
        </w:rPr>
      </w:pPr>
    </w:p>
    <w:p w14:paraId="78743F53" w14:textId="77777777" w:rsidR="001259A2" w:rsidRPr="001259A2" w:rsidRDefault="001259A2" w:rsidP="001259A2">
      <w:pPr>
        <w:spacing w:after="0"/>
        <w:rPr>
          <w:rFonts w:ascii="Inconstant Ascender 100" w:hAnsi="Inconstant Ascender 100"/>
          <w:sz w:val="24"/>
          <w:szCs w:val="24"/>
        </w:rPr>
      </w:pPr>
    </w:p>
    <w:p w14:paraId="15AA9710" w14:textId="77777777" w:rsidR="001259A2" w:rsidRPr="001259A2" w:rsidRDefault="001259A2" w:rsidP="001259A2">
      <w:pPr>
        <w:spacing w:after="0"/>
        <w:rPr>
          <w:rFonts w:ascii="Inconstant Ascender 100" w:hAnsi="Inconstant Ascender 100"/>
          <w:sz w:val="24"/>
          <w:szCs w:val="24"/>
        </w:rPr>
      </w:pPr>
    </w:p>
    <w:p w14:paraId="4A0BF42F" w14:textId="77777777" w:rsidR="001259A2" w:rsidRPr="001259A2" w:rsidRDefault="001259A2" w:rsidP="001259A2">
      <w:pPr>
        <w:spacing w:after="0"/>
        <w:rPr>
          <w:rFonts w:ascii="Inconstant Ascender 100" w:hAnsi="Inconstant Ascender 100"/>
          <w:sz w:val="24"/>
          <w:szCs w:val="24"/>
        </w:rPr>
      </w:pPr>
    </w:p>
    <w:p w14:paraId="69A85514" w14:textId="77777777" w:rsidR="001259A2" w:rsidRPr="001259A2" w:rsidRDefault="001259A2" w:rsidP="001259A2">
      <w:pPr>
        <w:spacing w:after="0"/>
        <w:rPr>
          <w:rFonts w:ascii="Inconstant Ascender 100" w:hAnsi="Inconstant Ascender 100"/>
          <w:sz w:val="24"/>
          <w:szCs w:val="24"/>
        </w:rPr>
      </w:pPr>
    </w:p>
    <w:p w14:paraId="7F2A9C1C" w14:textId="20E30ECB" w:rsidR="001259A2" w:rsidRDefault="001259A2" w:rsidP="001259A2">
      <w:pPr>
        <w:spacing w:after="0"/>
        <w:rPr>
          <w:rFonts w:ascii="Inconstant Ascender 100" w:hAnsi="Inconstant Ascender 100"/>
          <w:sz w:val="24"/>
          <w:szCs w:val="24"/>
        </w:rPr>
      </w:pPr>
      <w:r w:rsidRPr="001259A2">
        <w:rPr>
          <w:rFonts w:ascii="Inconstant Ascender 100" w:hAnsi="Inconstant Ascender 100"/>
          <w:sz w:val="24"/>
          <w:szCs w:val="24"/>
        </w:rPr>
        <w:t>About Us</w:t>
      </w:r>
      <w:r w:rsidR="00260FDD">
        <w:rPr>
          <w:rFonts w:ascii="Inconstant Ascender 100" w:hAnsi="Inconstant Ascender 100"/>
          <w:sz w:val="24"/>
          <w:szCs w:val="24"/>
        </w:rPr>
        <w:t>:</w:t>
      </w:r>
    </w:p>
    <w:p w14:paraId="4690D665" w14:textId="77777777" w:rsidR="00260FDD" w:rsidRPr="001259A2" w:rsidRDefault="00260FDD" w:rsidP="001259A2">
      <w:pPr>
        <w:spacing w:after="0"/>
        <w:rPr>
          <w:rFonts w:ascii="Inconstant Ascender 100" w:hAnsi="Inconstant Ascender 100"/>
          <w:sz w:val="24"/>
          <w:szCs w:val="24"/>
        </w:rPr>
      </w:pPr>
    </w:p>
    <w:p w14:paraId="2D9AEF51" w14:textId="16869BEF" w:rsidR="001259A2" w:rsidRDefault="001259A2" w:rsidP="001259A2">
      <w:pPr>
        <w:spacing w:after="0"/>
        <w:rPr>
          <w:rFonts w:ascii="Inconstant Ascender 100" w:hAnsi="Inconstant Ascender 100"/>
          <w:sz w:val="24"/>
          <w:szCs w:val="24"/>
        </w:rPr>
      </w:pPr>
      <w:r w:rsidRPr="001259A2">
        <w:rPr>
          <w:rFonts w:ascii="Inconstant Ascender 100" w:hAnsi="Inconstant Ascender 100"/>
          <w:sz w:val="24"/>
          <w:szCs w:val="24"/>
        </w:rPr>
        <w:t>Inclusive Boards</w:t>
      </w:r>
      <w:r w:rsidR="00260FDD">
        <w:rPr>
          <w:rFonts w:ascii="Inconstant Ascender 100" w:hAnsi="Inconstant Ascender 100"/>
          <w:sz w:val="24"/>
          <w:szCs w:val="24"/>
        </w:rPr>
        <w:t xml:space="preserve"> </w:t>
      </w:r>
      <w:r w:rsidRPr="001259A2">
        <w:rPr>
          <w:rFonts w:ascii="Inconstant Ascender 100" w:hAnsi="Inconstant Ascender 100"/>
          <w:sz w:val="24"/>
          <w:szCs w:val="24"/>
        </w:rPr>
        <w:t>is the UK's leading board diversity practice. We have worked</w:t>
      </w:r>
      <w:r w:rsidR="00260FDD">
        <w:rPr>
          <w:rFonts w:ascii="Inconstant Ascender 100" w:hAnsi="Inconstant Ascender 100"/>
          <w:sz w:val="24"/>
          <w:szCs w:val="24"/>
        </w:rPr>
        <w:t xml:space="preserve"> </w:t>
      </w:r>
      <w:r w:rsidRPr="001259A2">
        <w:rPr>
          <w:rFonts w:ascii="Inconstant Ascender 100" w:hAnsi="Inconstant Ascender 100"/>
          <w:sz w:val="24"/>
          <w:szCs w:val="24"/>
        </w:rPr>
        <w:t>alongside over 300 organisations to provide support with Board recruitment,development and governance reviews. We strive to be at the forefront of equityand diversity, and believe that everyone should be represented at Board level.</w:t>
      </w:r>
      <w:r w:rsidR="00260FDD">
        <w:rPr>
          <w:rFonts w:ascii="Inconstant Ascender 100" w:hAnsi="Inconstant Ascender 100"/>
          <w:sz w:val="24"/>
          <w:szCs w:val="24"/>
        </w:rPr>
        <w:t xml:space="preserve"> </w:t>
      </w:r>
      <w:r w:rsidRPr="001259A2">
        <w:rPr>
          <w:rFonts w:ascii="Inconstant Ascender 100" w:hAnsi="Inconstant Ascender 100"/>
          <w:sz w:val="24"/>
          <w:szCs w:val="24"/>
        </w:rPr>
        <w:t>Additionally, we also provide bespoke training sessions on a variety of subjectsincluding personal branding, inclusive recruitment practices and boardstructures and governance as well as delivering leadership developmentprogrammes for underrepresented leaders across a range of sectors.</w:t>
      </w:r>
    </w:p>
    <w:p w14:paraId="63B14B2E" w14:textId="77777777" w:rsidR="00260FDD" w:rsidRPr="001259A2" w:rsidRDefault="00260FDD" w:rsidP="001259A2">
      <w:pPr>
        <w:spacing w:after="0"/>
        <w:rPr>
          <w:rFonts w:ascii="Inconstant Ascender 100" w:hAnsi="Inconstant Ascender 100"/>
          <w:sz w:val="24"/>
          <w:szCs w:val="24"/>
        </w:rPr>
      </w:pPr>
    </w:p>
    <w:p w14:paraId="2BDBB79D" w14:textId="77777777" w:rsidR="001259A2" w:rsidRPr="001259A2" w:rsidRDefault="001259A2" w:rsidP="001259A2">
      <w:pPr>
        <w:spacing w:after="0"/>
        <w:rPr>
          <w:rFonts w:ascii="Inconstant Ascender 100" w:hAnsi="Inconstant Ascender 100"/>
          <w:sz w:val="24"/>
          <w:szCs w:val="24"/>
        </w:rPr>
      </w:pPr>
      <w:r w:rsidRPr="001259A2">
        <w:rPr>
          <w:rFonts w:ascii="Inconstant Ascender 100" w:hAnsi="Inconstant Ascender 100"/>
          <w:sz w:val="24"/>
          <w:szCs w:val="24"/>
        </w:rPr>
        <w:t>Contact us today</w:t>
      </w:r>
    </w:p>
    <w:p w14:paraId="07265A39" w14:textId="590EB178" w:rsidR="001259A2" w:rsidRPr="001259A2" w:rsidRDefault="001259A2" w:rsidP="001259A2">
      <w:pPr>
        <w:spacing w:after="0"/>
        <w:rPr>
          <w:rFonts w:ascii="Inconstant Ascender 100" w:hAnsi="Inconstant Ascender 100"/>
          <w:sz w:val="24"/>
          <w:szCs w:val="24"/>
        </w:rPr>
      </w:pPr>
      <w:r w:rsidRPr="001259A2">
        <w:rPr>
          <w:rFonts w:ascii="Inconstant Ascender 100" w:hAnsi="Inconstant Ascender 100"/>
          <w:sz w:val="24"/>
          <w:szCs w:val="24"/>
        </w:rPr>
        <w:t>Improve diversity on your Board, please don’t hesitate to contact us via</w:t>
      </w:r>
      <w:r w:rsidR="00260FDD">
        <w:rPr>
          <w:rFonts w:ascii="Inconstant Ascender 100" w:hAnsi="Inconstant Ascender 100"/>
          <w:sz w:val="24"/>
          <w:szCs w:val="24"/>
        </w:rPr>
        <w:t xml:space="preserve"> </w:t>
      </w:r>
      <w:r w:rsidRPr="001259A2">
        <w:rPr>
          <w:rFonts w:ascii="Inconstant Ascender 100" w:hAnsi="Inconstant Ascender 100"/>
          <w:sz w:val="24"/>
          <w:szCs w:val="24"/>
        </w:rPr>
        <w:t>hello@inclusiveboards.co.uk.</w:t>
      </w:r>
    </w:p>
    <w:p w14:paraId="655FE9D0" w14:textId="77777777" w:rsidR="001259A2" w:rsidRDefault="001259A2" w:rsidP="001259A2">
      <w:pPr>
        <w:spacing w:after="0"/>
        <w:rPr>
          <w:rFonts w:ascii="Inconstant Ascender 100" w:hAnsi="Inconstant Ascender 100"/>
          <w:sz w:val="24"/>
          <w:szCs w:val="24"/>
        </w:rPr>
      </w:pPr>
      <w:r w:rsidRPr="001259A2">
        <w:rPr>
          <w:rFonts w:ascii="Inconstant Ascender 100" w:hAnsi="Inconstant Ascender 100"/>
          <w:sz w:val="24"/>
          <w:szCs w:val="24"/>
        </w:rPr>
        <w:t>To join a Board, sign up to become a candidate via our website and be notifiedof the latest opportunities as and when they become available.</w:t>
      </w:r>
    </w:p>
    <w:p w14:paraId="608BC6CF" w14:textId="77777777" w:rsidR="00260FDD" w:rsidRPr="001259A2" w:rsidRDefault="00260FDD" w:rsidP="001259A2">
      <w:pPr>
        <w:spacing w:after="0"/>
        <w:rPr>
          <w:rFonts w:ascii="Inconstant Ascender 100" w:hAnsi="Inconstant Ascender 100"/>
          <w:sz w:val="24"/>
          <w:szCs w:val="24"/>
        </w:rPr>
      </w:pPr>
    </w:p>
    <w:p w14:paraId="32C0B19D" w14:textId="6BB5604B" w:rsidR="00260FDD" w:rsidRDefault="001259A2" w:rsidP="001259A2">
      <w:pPr>
        <w:spacing w:after="0"/>
        <w:rPr>
          <w:rFonts w:ascii="Inconstant Ascender 100" w:hAnsi="Inconstant Ascender 100"/>
          <w:sz w:val="24"/>
          <w:szCs w:val="24"/>
        </w:rPr>
      </w:pPr>
      <w:r w:rsidRPr="001259A2">
        <w:rPr>
          <w:rFonts w:ascii="Inconstant Ascender 100" w:hAnsi="Inconstant Ascender 100"/>
          <w:sz w:val="24"/>
          <w:szCs w:val="24"/>
        </w:rPr>
        <w:t>@InclusiveBoards</w:t>
      </w:r>
    </w:p>
    <w:p w14:paraId="388B8D35" w14:textId="77777777" w:rsidR="00260FDD" w:rsidRPr="001259A2" w:rsidRDefault="00260FDD" w:rsidP="001259A2">
      <w:pPr>
        <w:spacing w:after="0"/>
        <w:rPr>
          <w:rFonts w:ascii="Inconstant Ascender 100" w:hAnsi="Inconstant Ascender 100"/>
          <w:sz w:val="24"/>
          <w:szCs w:val="24"/>
        </w:rPr>
      </w:pPr>
    </w:p>
    <w:p w14:paraId="432AAC12" w14:textId="14615101" w:rsidR="001259A2" w:rsidRDefault="007D3596" w:rsidP="001259A2">
      <w:pPr>
        <w:spacing w:after="0"/>
        <w:rPr>
          <w:rFonts w:ascii="Inconstant Ascender 100" w:hAnsi="Inconstant Ascender 100"/>
          <w:sz w:val="24"/>
          <w:szCs w:val="24"/>
        </w:rPr>
      </w:pPr>
      <w:hyperlink r:id="rId7" w:history="1">
        <w:r w:rsidR="00260FDD" w:rsidRPr="000A5C46">
          <w:rPr>
            <w:rStyle w:val="Hyperlink"/>
            <w:rFonts w:ascii="Inconstant Ascender 100" w:hAnsi="Inconstant Ascender 100"/>
            <w:sz w:val="24"/>
            <w:szCs w:val="24"/>
          </w:rPr>
          <w:t>https://linkedin.com/company/inclusive-boards</w:t>
        </w:r>
      </w:hyperlink>
    </w:p>
    <w:p w14:paraId="26626A4A" w14:textId="77777777" w:rsidR="00260FDD" w:rsidRPr="001259A2" w:rsidRDefault="00260FDD" w:rsidP="001259A2">
      <w:pPr>
        <w:spacing w:after="0"/>
        <w:rPr>
          <w:rFonts w:ascii="Inconstant Ascender 100" w:hAnsi="Inconstant Ascender 100"/>
          <w:sz w:val="24"/>
          <w:szCs w:val="24"/>
        </w:rPr>
      </w:pPr>
    </w:p>
    <w:p w14:paraId="76FC0A08" w14:textId="49EB2968" w:rsidR="001259A2" w:rsidRDefault="007D3596" w:rsidP="001259A2">
      <w:pPr>
        <w:spacing w:after="0"/>
        <w:rPr>
          <w:rFonts w:ascii="Inconstant Ascender 100" w:hAnsi="Inconstant Ascender 100"/>
          <w:sz w:val="24"/>
          <w:szCs w:val="24"/>
        </w:rPr>
      </w:pPr>
      <w:hyperlink r:id="rId8" w:history="1">
        <w:r w:rsidR="00260FDD" w:rsidRPr="000A5C46">
          <w:rPr>
            <w:rStyle w:val="Hyperlink"/>
            <w:rFonts w:ascii="Inconstant Ascender 100" w:hAnsi="Inconstant Ascender 100"/>
            <w:sz w:val="24"/>
            <w:szCs w:val="24"/>
          </w:rPr>
          <w:t>www.inclusiveboards.co.uk</w:t>
        </w:r>
      </w:hyperlink>
    </w:p>
    <w:p w14:paraId="4FCB17BB" w14:textId="77777777" w:rsidR="00260FDD" w:rsidRPr="001259A2" w:rsidRDefault="00260FDD" w:rsidP="001259A2">
      <w:pPr>
        <w:spacing w:after="0"/>
        <w:rPr>
          <w:rFonts w:ascii="Inconstant Ascender 100" w:hAnsi="Inconstant Ascender 100"/>
          <w:sz w:val="24"/>
          <w:szCs w:val="24"/>
        </w:rPr>
      </w:pPr>
    </w:p>
    <w:sectPr w:rsidR="00260FDD" w:rsidRPr="001259A2" w:rsidSect="00562841">
      <w:type w:val="continuous"/>
      <w:pgSz w:w="11900" w:h="16850"/>
      <w:pgMar w:top="851" w:right="260" w:bottom="280" w:left="85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4414F"/>
    <w:multiLevelType w:val="hybridMultilevel"/>
    <w:tmpl w:val="5296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32E35"/>
    <w:multiLevelType w:val="hybridMultilevel"/>
    <w:tmpl w:val="EB56F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7C3C5A"/>
    <w:multiLevelType w:val="hybridMultilevel"/>
    <w:tmpl w:val="0AEC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665155">
    <w:abstractNumId w:val="0"/>
  </w:num>
  <w:num w:numId="2" w16cid:durableId="1531600113">
    <w:abstractNumId w:val="1"/>
  </w:num>
  <w:num w:numId="3" w16cid:durableId="1475370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57"/>
    <w:rsid w:val="000A1A57"/>
    <w:rsid w:val="001259A2"/>
    <w:rsid w:val="00260FDD"/>
    <w:rsid w:val="004E2F74"/>
    <w:rsid w:val="00562841"/>
    <w:rsid w:val="007D3596"/>
    <w:rsid w:val="00AD44E5"/>
    <w:rsid w:val="00AE5E17"/>
    <w:rsid w:val="00F56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5AB1"/>
  <w15:chartTrackingRefBased/>
  <w15:docId w15:val="{4466B03F-A3CB-4EB2-9968-6D94DDE1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4E5"/>
    <w:pPr>
      <w:ind w:left="720"/>
      <w:contextualSpacing/>
    </w:pPr>
  </w:style>
  <w:style w:type="character" w:styleId="Hyperlink">
    <w:name w:val="Hyperlink"/>
    <w:basedOn w:val="DefaultParagraphFont"/>
    <w:uiPriority w:val="99"/>
    <w:unhideWhenUsed/>
    <w:rsid w:val="004E2F74"/>
    <w:rPr>
      <w:color w:val="0563C1" w:themeColor="hyperlink"/>
      <w:u w:val="single"/>
    </w:rPr>
  </w:style>
  <w:style w:type="character" w:styleId="UnresolvedMention">
    <w:name w:val="Unresolved Mention"/>
    <w:basedOn w:val="DefaultParagraphFont"/>
    <w:uiPriority w:val="99"/>
    <w:semiHidden/>
    <w:unhideWhenUsed/>
    <w:rsid w:val="004E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lusiveboards.co.uk" TargetMode="External"/><Relationship Id="rId3" Type="http://schemas.openxmlformats.org/officeDocument/2006/relationships/settings" Target="settings.xml"/><Relationship Id="rId7" Type="http://schemas.openxmlformats.org/officeDocument/2006/relationships/hyperlink" Target="https://linkedin.com/company/inclusive-bo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lusiveboards.co.uk/opportunities" TargetMode="External"/><Relationship Id="rId5" Type="http://schemas.openxmlformats.org/officeDocument/2006/relationships/hyperlink" Target="mailto:bnu@inclusiveboards.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Harding</dc:creator>
  <cp:keywords/>
  <dc:description/>
  <cp:lastModifiedBy>Vanessa Harding</cp:lastModifiedBy>
  <cp:revision>2</cp:revision>
  <dcterms:created xsi:type="dcterms:W3CDTF">2023-11-27T15:26:00Z</dcterms:created>
  <dcterms:modified xsi:type="dcterms:W3CDTF">2023-11-27T15:26:00Z</dcterms:modified>
</cp:coreProperties>
</file>